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117"/>
        <w:gridCol w:w="1018"/>
        <w:gridCol w:w="630"/>
        <w:gridCol w:w="43"/>
        <w:gridCol w:w="115"/>
        <w:gridCol w:w="114"/>
        <w:gridCol w:w="115"/>
        <w:gridCol w:w="459"/>
        <w:gridCol w:w="214"/>
        <w:gridCol w:w="115"/>
        <w:gridCol w:w="115"/>
        <w:gridCol w:w="114"/>
        <w:gridCol w:w="115"/>
        <w:gridCol w:w="1232"/>
        <w:gridCol w:w="344"/>
        <w:gridCol w:w="229"/>
        <w:gridCol w:w="230"/>
        <w:gridCol w:w="444"/>
        <w:gridCol w:w="114"/>
        <w:gridCol w:w="115"/>
        <w:gridCol w:w="115"/>
        <w:gridCol w:w="1117"/>
        <w:gridCol w:w="115"/>
        <w:gridCol w:w="229"/>
        <w:gridCol w:w="344"/>
        <w:gridCol w:w="115"/>
        <w:gridCol w:w="100"/>
        <w:gridCol w:w="344"/>
        <w:gridCol w:w="229"/>
        <w:gridCol w:w="229"/>
        <w:gridCol w:w="215"/>
        <w:gridCol w:w="115"/>
        <w:gridCol w:w="114"/>
      </w:tblGrid>
      <w:tr w:rsidR="00A91C59">
        <w:trPr>
          <w:trHeight w:hRule="exact" w:val="115"/>
        </w:trPr>
        <w:tc>
          <w:tcPr>
            <w:tcW w:w="4513" w:type="dxa"/>
            <w:gridSpan w:val="14"/>
            <w:tcBorders>
              <w:bottom w:val="single" w:sz="15" w:space="0" w:color="000000"/>
            </w:tcBorders>
          </w:tcPr>
          <w:p w:rsidR="00A91C59" w:rsidRDefault="00A91C59">
            <w:bookmarkStart w:id="0" w:name="_GoBack"/>
            <w:bookmarkEnd w:id="0"/>
          </w:p>
        </w:tc>
        <w:tc>
          <w:tcPr>
            <w:tcW w:w="6204" w:type="dxa"/>
            <w:gridSpan w:val="21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4513" w:type="dxa"/>
            <w:gridSpan w:val="14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100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 w:val="restart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/>
            <w:shd w:val="clear" w:color="auto" w:fill="FFFFFF"/>
            <w:vAlign w:val="center"/>
          </w:tcPr>
          <w:p w:rsidR="00A91C59" w:rsidRDefault="00A91C59"/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857" w:type="dxa"/>
            <w:gridSpan w:val="19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УТВЕРЖДАЮ</w:t>
            </w:r>
          </w:p>
        </w:tc>
      </w:tr>
      <w:tr w:rsidR="00A91C59">
        <w:trPr>
          <w:trHeight w:hRule="exact" w:val="172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/>
            <w:shd w:val="clear" w:color="auto" w:fill="FFFFFF"/>
            <w:vAlign w:val="center"/>
          </w:tcPr>
          <w:p w:rsidR="00A91C59" w:rsidRDefault="00A91C59"/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857" w:type="dxa"/>
            <w:gridSpan w:val="19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Заместитель Министра</w:t>
            </w:r>
          </w:p>
        </w:tc>
      </w:tr>
      <w:tr w:rsidR="00A91C59">
        <w:trPr>
          <w:trHeight w:hRule="exact" w:val="58"/>
        </w:trPr>
        <w:tc>
          <w:tcPr>
            <w:tcW w:w="4513" w:type="dxa"/>
            <w:gridSpan w:val="14"/>
            <w:tcBorders>
              <w:left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857" w:type="dxa"/>
            <w:gridSpan w:val="19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</w:tr>
      <w:tr w:rsidR="00A91C59">
        <w:trPr>
          <w:trHeight w:hRule="exact" w:val="114"/>
        </w:trPr>
        <w:tc>
          <w:tcPr>
            <w:tcW w:w="4513" w:type="dxa"/>
            <w:gridSpan w:val="14"/>
            <w:tcBorders>
              <w:left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857" w:type="dxa"/>
            <w:gridSpan w:val="19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лица, утверждающего документ)</w:t>
            </w:r>
          </w:p>
        </w:tc>
      </w:tr>
      <w:tr w:rsidR="00A91C59">
        <w:trPr>
          <w:trHeight w:hRule="exact" w:val="115"/>
        </w:trPr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3825" w:type="dxa"/>
            <w:gridSpan w:val="9"/>
            <w:vMerge w:val="restart"/>
            <w:shd w:val="clear" w:color="auto" w:fill="000000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44" w:type="dxa"/>
            <w:gridSpan w:val="3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857" w:type="dxa"/>
            <w:gridSpan w:val="19"/>
            <w:vMerge/>
            <w:tcBorders>
              <w:top w:val="single" w:sz="5" w:space="0" w:color="000000"/>
            </w:tcBorders>
            <w:shd w:val="clear" w:color="auto" w:fill="auto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3825" w:type="dxa"/>
            <w:gridSpan w:val="9"/>
            <w:vMerge/>
            <w:shd w:val="clear" w:color="auto" w:fill="000000"/>
            <w:vAlign w:val="center"/>
          </w:tcPr>
          <w:p w:rsidR="00A91C59" w:rsidRDefault="00A91C59"/>
        </w:tc>
        <w:tc>
          <w:tcPr>
            <w:tcW w:w="344" w:type="dxa"/>
            <w:gridSpan w:val="3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1247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610" w:type="dxa"/>
            <w:gridSpan w:val="15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Новиков Павел Владимирович</w:t>
            </w:r>
          </w:p>
        </w:tc>
      </w:tr>
      <w:tr w:rsidR="00A91C59">
        <w:trPr>
          <w:trHeight w:hRule="exact" w:val="100"/>
        </w:trPr>
        <w:tc>
          <w:tcPr>
            <w:tcW w:w="4513" w:type="dxa"/>
            <w:gridSpan w:val="14"/>
            <w:tcBorders>
              <w:left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1247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610" w:type="dxa"/>
            <w:gridSpan w:val="15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shd w:val="clear" w:color="auto" w:fill="FFFFFF"/>
            <w:tcMar>
              <w:left w:w="115" w:type="dxa"/>
              <w:right w:w="72" w:type="dxa"/>
            </w:tcMar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4FD70BAED805B0CD5958010EAB169559D6810A8C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3610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</w:tr>
      <w:tr w:rsidR="00A91C59">
        <w:trPr>
          <w:trHeight w:hRule="exact" w:val="115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Новиков Павел Владимирович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/>
            <w:shd w:val="clear" w:color="auto" w:fill="FFFFFF"/>
          </w:tcPr>
          <w:p w:rsidR="00A91C59" w:rsidRDefault="00A91C59"/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920" w:type="dxa"/>
            <w:gridSpan w:val="4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230" w:type="dxa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444" w:type="dxa"/>
            <w:tcBorders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229" w:type="dxa"/>
            <w:gridSpan w:val="2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115" w:type="dxa"/>
          </w:tcPr>
          <w:p w:rsidR="00A91C59" w:rsidRDefault="00A91C59"/>
        </w:tc>
        <w:tc>
          <w:tcPr>
            <w:tcW w:w="1920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февраля</w:t>
            </w:r>
          </w:p>
        </w:tc>
        <w:tc>
          <w:tcPr>
            <w:tcW w:w="100" w:type="dxa"/>
          </w:tcPr>
          <w:p w:rsidR="00A91C59" w:rsidRDefault="00A91C59"/>
        </w:tc>
        <w:tc>
          <w:tcPr>
            <w:tcW w:w="344" w:type="dxa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58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215" w:type="dxa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229" w:type="dxa"/>
            <w:gridSpan w:val="2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/>
            <w:shd w:val="clear" w:color="auto" w:fill="FFFFFF"/>
          </w:tcPr>
          <w:p w:rsidR="00A91C59" w:rsidRDefault="00A91C59"/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2150" w:type="dxa"/>
            <w:gridSpan w:val="5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44" w:type="dxa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344" w:type="dxa"/>
            <w:gridSpan w:val="3"/>
          </w:tcPr>
          <w:p w:rsidR="00A91C59" w:rsidRDefault="00A91C59"/>
        </w:tc>
        <w:tc>
          <w:tcPr>
            <w:tcW w:w="1920" w:type="dxa"/>
            <w:gridSpan w:val="5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444" w:type="dxa"/>
            <w:gridSpan w:val="2"/>
          </w:tcPr>
          <w:p w:rsidR="00A91C59" w:rsidRDefault="00A91C59"/>
        </w:tc>
        <w:tc>
          <w:tcPr>
            <w:tcW w:w="458" w:type="dxa"/>
            <w:gridSpan w:val="2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444" w:type="dxa"/>
            <w:gridSpan w:val="3"/>
          </w:tcPr>
          <w:p w:rsidR="00A91C59" w:rsidRDefault="00A91C59"/>
        </w:tc>
      </w:tr>
      <w:tr w:rsidR="00A91C59">
        <w:trPr>
          <w:trHeight w:hRule="exact" w:val="57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25.05.2018 по 25.08.2019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329"/>
        </w:trPr>
        <w:tc>
          <w:tcPr>
            <w:tcW w:w="115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2"/>
            <w:vMerge/>
            <w:shd w:val="clear" w:color="auto" w:fill="FFFFFF"/>
          </w:tcPr>
          <w:p w:rsidR="00A91C59" w:rsidRDefault="00A91C59"/>
        </w:tc>
        <w:tc>
          <w:tcPr>
            <w:tcW w:w="114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172"/>
        </w:trPr>
        <w:tc>
          <w:tcPr>
            <w:tcW w:w="4513" w:type="dxa"/>
            <w:gridSpan w:val="14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4513" w:type="dxa"/>
            <w:gridSpan w:val="14"/>
            <w:tcBorders>
              <w:top w:val="single" w:sz="15" w:space="0" w:color="000000"/>
            </w:tcBorders>
          </w:tcPr>
          <w:p w:rsidR="00A91C59" w:rsidRDefault="00A91C59"/>
        </w:tc>
        <w:tc>
          <w:tcPr>
            <w:tcW w:w="6204" w:type="dxa"/>
            <w:gridSpan w:val="21"/>
          </w:tcPr>
          <w:p w:rsidR="00A91C59" w:rsidRDefault="00A91C59"/>
        </w:tc>
      </w:tr>
      <w:tr w:rsidR="00A91C59">
        <w:trPr>
          <w:trHeight w:hRule="exact" w:val="1017"/>
        </w:trPr>
        <w:tc>
          <w:tcPr>
            <w:tcW w:w="10717" w:type="dxa"/>
            <w:gridSpan w:val="35"/>
          </w:tcPr>
          <w:p w:rsidR="00A91C59" w:rsidRDefault="00A91C59"/>
        </w:tc>
      </w:tr>
      <w:tr w:rsidR="00A91C59">
        <w:trPr>
          <w:trHeight w:hRule="exact" w:val="559"/>
        </w:trPr>
        <w:tc>
          <w:tcPr>
            <w:tcW w:w="1461" w:type="dxa"/>
            <w:gridSpan w:val="3"/>
          </w:tcPr>
          <w:p w:rsidR="00A91C59" w:rsidRDefault="00A91C59"/>
        </w:tc>
        <w:tc>
          <w:tcPr>
            <w:tcW w:w="7795" w:type="dxa"/>
            <w:gridSpan w:val="24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План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финансово-хозяйственной деятельности</w:t>
            </w:r>
          </w:p>
        </w:tc>
        <w:tc>
          <w:tcPr>
            <w:tcW w:w="1461" w:type="dxa"/>
            <w:gridSpan w:val="8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461" w:type="dxa"/>
            <w:gridSpan w:val="3"/>
          </w:tcPr>
          <w:p w:rsidR="00A91C59" w:rsidRDefault="00A91C59"/>
        </w:tc>
        <w:tc>
          <w:tcPr>
            <w:tcW w:w="7795" w:type="dxa"/>
            <w:gridSpan w:val="24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2019 финансовый год и плановый период 2020 и 2021 годов</w:t>
            </w:r>
          </w:p>
        </w:tc>
        <w:tc>
          <w:tcPr>
            <w:tcW w:w="1461" w:type="dxa"/>
            <w:gridSpan w:val="8"/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3267" w:type="dxa"/>
            <w:gridSpan w:val="7"/>
          </w:tcPr>
          <w:p w:rsidR="00A91C59" w:rsidRDefault="00A91C59"/>
        </w:tc>
        <w:tc>
          <w:tcPr>
            <w:tcW w:w="229" w:type="dxa"/>
            <w:gridSpan w:val="2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"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08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"</w:t>
            </w:r>
          </w:p>
        </w:tc>
        <w:tc>
          <w:tcPr>
            <w:tcW w:w="115" w:type="dxa"/>
          </w:tcPr>
          <w:p w:rsidR="00A91C59" w:rsidRDefault="00A91C59"/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229" w:type="dxa"/>
          </w:tcPr>
          <w:p w:rsidR="00A91C59" w:rsidRDefault="00A91C59"/>
        </w:tc>
        <w:tc>
          <w:tcPr>
            <w:tcW w:w="674" w:type="dxa"/>
            <w:gridSpan w:val="2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229" w:type="dxa"/>
            <w:gridSpan w:val="2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г.</w:t>
            </w:r>
          </w:p>
        </w:tc>
        <w:tc>
          <w:tcPr>
            <w:tcW w:w="3381" w:type="dxa"/>
            <w:gridSpan w:val="13"/>
          </w:tcPr>
          <w:p w:rsidR="00A91C59" w:rsidRDefault="00A91C59"/>
        </w:tc>
      </w:tr>
      <w:tr w:rsidR="00A91C59">
        <w:trPr>
          <w:trHeight w:hRule="exact" w:val="114"/>
        </w:trPr>
        <w:tc>
          <w:tcPr>
            <w:tcW w:w="10717" w:type="dxa"/>
            <w:gridSpan w:val="35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8683" w:type="dxa"/>
            <w:gridSpan w:val="25"/>
          </w:tcPr>
          <w:p w:rsidR="00A91C59" w:rsidRDefault="00A91C59"/>
        </w:tc>
        <w:tc>
          <w:tcPr>
            <w:tcW w:w="229" w:type="dxa"/>
            <w:tcBorders>
              <w:bottom w:val="single" w:sz="5" w:space="0" w:color="000000"/>
            </w:tcBorders>
          </w:tcPr>
          <w:p w:rsidR="00A91C59" w:rsidRDefault="00A91C59"/>
        </w:tc>
        <w:tc>
          <w:tcPr>
            <w:tcW w:w="1132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59" w:type="dxa"/>
            <w:gridSpan w:val="3"/>
            <w:tcBorders>
              <w:bottom w:val="single" w:sz="5" w:space="0" w:color="000000"/>
            </w:tcBorders>
          </w:tcPr>
          <w:p w:rsidR="00A91C59" w:rsidRDefault="00A91C59"/>
        </w:tc>
        <w:tc>
          <w:tcPr>
            <w:tcW w:w="114" w:type="dxa"/>
          </w:tcPr>
          <w:p w:rsidR="00A91C59" w:rsidRDefault="00A91C59"/>
        </w:tc>
      </w:tr>
      <w:tr w:rsidR="00A91C59">
        <w:trPr>
          <w:trHeight w:hRule="exact" w:val="459"/>
        </w:trPr>
        <w:tc>
          <w:tcPr>
            <w:tcW w:w="3381" w:type="dxa"/>
            <w:gridSpan w:val="8"/>
          </w:tcPr>
          <w:p w:rsidR="00A91C59" w:rsidRDefault="00A91C59"/>
        </w:tc>
        <w:tc>
          <w:tcPr>
            <w:tcW w:w="3840" w:type="dxa"/>
            <w:gridSpan w:val="1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УЧРЕЖДЕНИЕ ПРОФЕССИОНАЛЬНАЯ ОБРАЗОВАТЕЛЬНАЯ ОРГАНИЗАЦИЯ "БРЯНСКОЕ ГОСУДАРСТВЕННОЕ УЧИЛИЩЕ (КОЛЛЕДЖ) ОЛИМПИЙСКОГО РЕЗЕРВА"</w:t>
            </w:r>
          </w:p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25.01.2019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58"/>
        </w:trPr>
        <w:tc>
          <w:tcPr>
            <w:tcW w:w="3381" w:type="dxa"/>
            <w:gridSpan w:val="8"/>
          </w:tcPr>
          <w:p w:rsidR="00A91C59" w:rsidRDefault="00A91C59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X1346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74"/>
        </w:trPr>
        <w:tc>
          <w:tcPr>
            <w:tcW w:w="3109" w:type="dxa"/>
            <w:gridSpan w:val="5"/>
            <w:vMerge w:val="restart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государственного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учреждения (подразделения)</w:t>
            </w:r>
          </w:p>
        </w:tc>
        <w:tc>
          <w:tcPr>
            <w:tcW w:w="272" w:type="dxa"/>
            <w:gridSpan w:val="3"/>
          </w:tcPr>
          <w:p w:rsidR="00A91C59" w:rsidRDefault="00A91C59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ОКПО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32067460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58"/>
        </w:trPr>
        <w:tc>
          <w:tcPr>
            <w:tcW w:w="3109" w:type="dxa"/>
            <w:gridSpan w:val="5"/>
            <w:vMerge/>
            <w:shd w:val="clear" w:color="auto" w:fill="auto"/>
            <w:vAlign w:val="bottom"/>
          </w:tcPr>
          <w:p w:rsidR="00A91C59" w:rsidRDefault="00A91C59"/>
        </w:tc>
        <w:tc>
          <w:tcPr>
            <w:tcW w:w="272" w:type="dxa"/>
            <w:gridSpan w:val="3"/>
          </w:tcPr>
          <w:p w:rsidR="00A91C59" w:rsidRDefault="00A91C59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3234018626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3381" w:type="dxa"/>
            <w:gridSpan w:val="8"/>
          </w:tcPr>
          <w:p w:rsidR="00A91C59" w:rsidRDefault="00A91C59"/>
        </w:tc>
        <w:tc>
          <w:tcPr>
            <w:tcW w:w="3840" w:type="dxa"/>
            <w:gridSpan w:val="13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325701001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29"/>
        </w:trPr>
        <w:tc>
          <w:tcPr>
            <w:tcW w:w="3381" w:type="dxa"/>
            <w:gridSpan w:val="8"/>
          </w:tcPr>
          <w:p w:rsidR="00A91C59" w:rsidRDefault="00A91C59"/>
        </w:tc>
        <w:tc>
          <w:tcPr>
            <w:tcW w:w="3840" w:type="dxa"/>
            <w:gridSpan w:val="1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спорта Российской Федерации</w:t>
            </w:r>
          </w:p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87"/>
        </w:trPr>
        <w:tc>
          <w:tcPr>
            <w:tcW w:w="3381" w:type="dxa"/>
            <w:gridSpan w:val="8"/>
          </w:tcPr>
          <w:p w:rsidR="00A91C59" w:rsidRDefault="00A91C59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777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01"/>
        </w:trPr>
        <w:tc>
          <w:tcPr>
            <w:tcW w:w="3152" w:type="dxa"/>
            <w:gridSpan w:val="6"/>
            <w:vMerge w:val="restart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органа, осуществляющего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функции и полномочия учредителя</w:t>
            </w:r>
          </w:p>
        </w:tc>
        <w:tc>
          <w:tcPr>
            <w:tcW w:w="229" w:type="dxa"/>
            <w:gridSpan w:val="2"/>
          </w:tcPr>
          <w:p w:rsidR="00A91C59" w:rsidRDefault="00A91C59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3152" w:type="dxa"/>
            <w:gridSpan w:val="6"/>
            <w:vMerge/>
            <w:shd w:val="clear" w:color="auto" w:fill="auto"/>
            <w:vAlign w:val="center"/>
          </w:tcPr>
          <w:p w:rsidR="00A91C59" w:rsidRDefault="00A91C59"/>
        </w:tc>
        <w:tc>
          <w:tcPr>
            <w:tcW w:w="229" w:type="dxa"/>
            <w:gridSpan w:val="2"/>
          </w:tcPr>
          <w:p w:rsidR="00A91C59" w:rsidRDefault="00A91C59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ОКЕИ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3381" w:type="dxa"/>
            <w:gridSpan w:val="8"/>
          </w:tcPr>
          <w:p w:rsidR="00A91C59" w:rsidRDefault="00A91C59"/>
        </w:tc>
        <w:tc>
          <w:tcPr>
            <w:tcW w:w="3840" w:type="dxa"/>
            <w:gridSpan w:val="13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59"/>
        </w:trPr>
        <w:tc>
          <w:tcPr>
            <w:tcW w:w="7221" w:type="dxa"/>
            <w:gridSpan w:val="21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115" w:type="dxa"/>
          </w:tcPr>
          <w:p w:rsidR="00A91C59" w:rsidRDefault="00A91C59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ОКВ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643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8683" w:type="dxa"/>
            <w:gridSpan w:val="25"/>
          </w:tcPr>
          <w:p w:rsidR="00A91C59" w:rsidRDefault="00A91C59"/>
        </w:tc>
        <w:tc>
          <w:tcPr>
            <w:tcW w:w="1920" w:type="dxa"/>
            <w:gridSpan w:val="9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114" w:type="dxa"/>
          </w:tcPr>
          <w:p w:rsidR="00A91C59" w:rsidRDefault="00A91C59"/>
        </w:tc>
      </w:tr>
      <w:tr w:rsidR="00A91C59">
        <w:trPr>
          <w:trHeight w:hRule="exact" w:val="287"/>
        </w:trPr>
        <w:tc>
          <w:tcPr>
            <w:tcW w:w="4628" w:type="dxa"/>
            <w:gridSpan w:val="15"/>
          </w:tcPr>
          <w:p w:rsidR="00A91C59" w:rsidRDefault="00A91C59"/>
        </w:tc>
        <w:tc>
          <w:tcPr>
            <w:tcW w:w="6089" w:type="dxa"/>
            <w:gridSpan w:val="20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241050, БРЯНСКАЯ ОБЛ, Г. БРЯНСК, УЛ ДУКИ, ДОМ 74</w:t>
            </w:r>
          </w:p>
        </w:tc>
      </w:tr>
      <w:tr w:rsidR="00A91C59">
        <w:trPr>
          <w:trHeight w:hRule="exact" w:val="501"/>
        </w:trPr>
        <w:tc>
          <w:tcPr>
            <w:tcW w:w="4399" w:type="dxa"/>
            <w:gridSpan w:val="13"/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Адрес фактического местонахождения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государственного учреждения (подразделения)</w:t>
            </w:r>
          </w:p>
        </w:tc>
        <w:tc>
          <w:tcPr>
            <w:tcW w:w="229" w:type="dxa"/>
            <w:gridSpan w:val="2"/>
          </w:tcPr>
          <w:p w:rsidR="00A91C59" w:rsidRDefault="00A91C59"/>
        </w:tc>
        <w:tc>
          <w:tcPr>
            <w:tcW w:w="6089" w:type="dxa"/>
            <w:gridSpan w:val="20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4628" w:type="dxa"/>
            <w:gridSpan w:val="15"/>
          </w:tcPr>
          <w:p w:rsidR="00A91C59" w:rsidRDefault="00A91C59"/>
        </w:tc>
        <w:tc>
          <w:tcPr>
            <w:tcW w:w="6089" w:type="dxa"/>
            <w:gridSpan w:val="20"/>
            <w:tcBorders>
              <w:top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479" w:type="dxa"/>
            <w:gridSpan w:val="4"/>
          </w:tcPr>
          <w:p w:rsidR="00A91C59" w:rsidRDefault="00A91C59"/>
        </w:tc>
        <w:tc>
          <w:tcPr>
            <w:tcW w:w="4972" w:type="dxa"/>
            <w:gridSpan w:val="19"/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Сведения о деятельности государственного учреждения</w:t>
            </w:r>
          </w:p>
        </w:tc>
        <w:tc>
          <w:tcPr>
            <w:tcW w:w="3266" w:type="dxa"/>
            <w:gridSpan w:val="12"/>
          </w:tcPr>
          <w:p w:rsidR="00A91C59" w:rsidRDefault="00A91C59"/>
        </w:tc>
      </w:tr>
      <w:tr w:rsidR="00A91C59">
        <w:trPr>
          <w:trHeight w:hRule="exact" w:val="573"/>
        </w:trPr>
        <w:tc>
          <w:tcPr>
            <w:tcW w:w="10717" w:type="dxa"/>
            <w:gridSpan w:val="35"/>
            <w:shd w:val="clear" w:color="auto" w:fill="auto"/>
          </w:tcPr>
          <w:p w:rsidR="00A91C59" w:rsidRDefault="00ED09AA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1. Цели деятельности Учреждения (Подразделения) в соответствии с федеральными законами, иными нормативными </w:t>
            </w:r>
          </w:p>
          <w:p w:rsidR="00A91C59" w:rsidRDefault="00ED09AA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правовыми актами и уставом Учреждения (положением о Подразделении).</w:t>
            </w:r>
          </w:p>
        </w:tc>
      </w:tr>
      <w:tr w:rsidR="00A91C59">
        <w:trPr>
          <w:trHeight w:hRule="exact" w:val="559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Образовательная деятельность по образовательным программам среднего профессионального образования</w:t>
            </w:r>
          </w:p>
        </w:tc>
      </w:tr>
      <w:tr w:rsidR="00A91C59">
        <w:trPr>
          <w:trHeight w:hRule="exact" w:val="55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Выявление и отбор детей, подростков и молодых людей, проявивших выдающиеся способности в спорте</w:t>
            </w:r>
          </w:p>
        </w:tc>
      </w:tr>
      <w:tr w:rsidR="00A91C59">
        <w:trPr>
          <w:trHeight w:hRule="exact" w:val="574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Сохранение и приумножение нравственных и культурных ценностей общества</w:t>
            </w:r>
          </w:p>
        </w:tc>
      </w:tr>
      <w:tr w:rsidR="00A91C59">
        <w:trPr>
          <w:trHeight w:hRule="exact" w:val="55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Удовлетворение потребности общества и государства в квалифицированных специалистах в области физичекой культуры и спорта</w:t>
            </w:r>
          </w:p>
        </w:tc>
      </w:tr>
      <w:tr w:rsidR="00A91C59">
        <w:trPr>
          <w:trHeight w:hRule="exact" w:val="559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Создание условий для обеспечения круглогодичной, непрерывной подготовки спортсменов в период их обучения и прохождения спортивной подготовки в Учреждении</w:t>
            </w:r>
          </w:p>
        </w:tc>
      </w:tr>
      <w:tr w:rsidR="00A91C59">
        <w:trPr>
          <w:trHeight w:hRule="exact" w:val="702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Удовлетворение потребности личности в спортивном,интеллектуальном, культурном и нравственном развитии посредством получения среднего профессионального образования в области физической культуры и спорта, интегрированного со спортивной подготовкой</w:t>
            </w:r>
          </w:p>
        </w:tc>
      </w:tr>
      <w:tr w:rsidR="00A91C59">
        <w:trPr>
          <w:trHeight w:hRule="exact" w:val="158"/>
        </w:trPr>
        <w:tc>
          <w:tcPr>
            <w:tcW w:w="10717" w:type="dxa"/>
            <w:gridSpan w:val="35"/>
          </w:tcPr>
          <w:p w:rsidR="00A91C59" w:rsidRDefault="00A91C59"/>
        </w:tc>
      </w:tr>
      <w:tr w:rsidR="00A91C59">
        <w:trPr>
          <w:trHeight w:hRule="exact" w:val="559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основных общеобразовательных программ, программ профессионального обучения, дополнительных общеобразовательных программ, дополнительных профессиональных программ</w:t>
            </w:r>
          </w:p>
        </w:tc>
      </w:tr>
      <w:tr w:rsidR="00A91C59">
        <w:trPr>
          <w:trHeight w:hRule="exact" w:val="558"/>
        </w:trPr>
        <w:tc>
          <w:tcPr>
            <w:tcW w:w="10717" w:type="dxa"/>
            <w:gridSpan w:val="3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Организация спортивной подготовки, включая подготовку спортивного резерва и подготовку спортсменов высокого класса</w:t>
            </w:r>
          </w:p>
        </w:tc>
      </w:tr>
      <w:tr w:rsidR="00A91C59">
        <w:trPr>
          <w:trHeight w:hRule="exact" w:val="115"/>
        </w:trPr>
        <w:tc>
          <w:tcPr>
            <w:tcW w:w="10717" w:type="dxa"/>
            <w:gridSpan w:val="35"/>
            <w:tcBorders>
              <w:top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73"/>
        </w:trPr>
        <w:tc>
          <w:tcPr>
            <w:tcW w:w="10717" w:type="dxa"/>
            <w:gridSpan w:val="35"/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 Виды деятельности Учреждения (Подразделения), относящиеся к его основным видам деятельности в соответствии с уставом Учреждения (положением о Подразделении).</w:t>
            </w:r>
          </w:p>
        </w:tc>
      </w:tr>
      <w:tr w:rsidR="00A91C59">
        <w:trPr>
          <w:trHeight w:hRule="exact" w:val="803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Обучение в образовательных учреждениях среднего профессионального образования</w:t>
            </w:r>
          </w:p>
        </w:tc>
      </w:tr>
      <w:tr w:rsidR="00A91C59">
        <w:trPr>
          <w:trHeight w:hRule="exact" w:val="78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Обучение в образовательных учреждениях среднего профессионального образования</w:t>
            </w:r>
          </w:p>
        </w:tc>
      </w:tr>
      <w:tr w:rsidR="00A91C59">
        <w:trPr>
          <w:trHeight w:hRule="exact" w:val="78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Образование профессиональное среднее</w:t>
            </w:r>
          </w:p>
        </w:tc>
      </w:tr>
      <w:tr w:rsidR="00A91C59">
        <w:trPr>
          <w:trHeight w:hRule="exact" w:val="78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Образование профессиональное среднее</w:t>
            </w:r>
          </w:p>
        </w:tc>
      </w:tr>
      <w:tr w:rsidR="00A91C59">
        <w:trPr>
          <w:trHeight w:hRule="exact" w:val="78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Образование профессиональное среднее</w:t>
            </w:r>
          </w:p>
        </w:tc>
      </w:tr>
      <w:tr w:rsidR="00A91C59">
        <w:trPr>
          <w:trHeight w:hRule="exact" w:val="788"/>
        </w:trPr>
        <w:tc>
          <w:tcPr>
            <w:tcW w:w="10717" w:type="dxa"/>
            <w:gridSpan w:val="3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Образование профессиональное среднее</w:t>
            </w:r>
          </w:p>
        </w:tc>
      </w:tr>
      <w:tr w:rsidR="00A91C59">
        <w:trPr>
          <w:trHeight w:hRule="exact" w:val="115"/>
        </w:trPr>
        <w:tc>
          <w:tcPr>
            <w:tcW w:w="10717" w:type="dxa"/>
            <w:gridSpan w:val="35"/>
            <w:tcBorders>
              <w:top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73"/>
        </w:trPr>
        <w:tc>
          <w:tcPr>
            <w:tcW w:w="10717" w:type="dxa"/>
            <w:gridSpan w:val="35"/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3. Перечень услуг (работ), относящихся в соответствии с уставом (положением о Подразделении) к основным видам 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деятельности Учреждения (Подразделения), предоставление которых для физических и юридических лиц осуществляется в том числе за плату.</w:t>
            </w:r>
          </w:p>
        </w:tc>
      </w:tr>
      <w:tr w:rsidR="00A91C59">
        <w:trPr>
          <w:trHeight w:hRule="exact" w:val="459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Реализация дополнительных образовательных программ</w:t>
            </w:r>
          </w:p>
        </w:tc>
      </w:tr>
      <w:tr w:rsidR="00A91C59">
        <w:trPr>
          <w:trHeight w:hRule="exact" w:val="444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Физкультурно-оздоровительные услуги</w:t>
            </w:r>
          </w:p>
        </w:tc>
      </w:tr>
      <w:tr w:rsidR="00A91C59">
        <w:trPr>
          <w:trHeight w:hRule="exact" w:val="45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Доходы от возмещения расходов, понесенных в связи с эксплуатацией государственного имущества</w:t>
            </w:r>
          </w:p>
        </w:tc>
      </w:tr>
      <w:tr w:rsidR="00A91C59">
        <w:trPr>
          <w:trHeight w:hRule="exact" w:val="444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Реализация основных образовательных программ среднего профессионального образования</w:t>
            </w:r>
          </w:p>
        </w:tc>
      </w:tr>
      <w:tr w:rsidR="00A91C59">
        <w:trPr>
          <w:trHeight w:hRule="exact" w:val="459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Услуги по проживанию в общежитии</w:t>
            </w:r>
          </w:p>
        </w:tc>
      </w:tr>
      <w:tr w:rsidR="00A91C59">
        <w:trPr>
          <w:trHeight w:hRule="exact" w:val="473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</w:tr>
      <w:tr w:rsidR="00A91C59">
        <w:trPr>
          <w:trHeight w:hRule="exact" w:val="458"/>
        </w:trPr>
        <w:tc>
          <w:tcPr>
            <w:tcW w:w="10717" w:type="dxa"/>
            <w:gridSpan w:val="3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Спортивная подготовка по олимпийским видам спорта</w:t>
            </w:r>
          </w:p>
        </w:tc>
      </w:tr>
      <w:tr w:rsidR="00A91C59">
        <w:trPr>
          <w:trHeight w:hRule="exact" w:val="330"/>
        </w:trPr>
        <w:tc>
          <w:tcPr>
            <w:tcW w:w="10717" w:type="dxa"/>
            <w:gridSpan w:val="35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73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4. Общая балансовая стоимость недвижимого государственного имущества на дату составления Плана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69573400,79</w:t>
            </w:r>
          </w:p>
        </w:tc>
      </w:tr>
      <w:tr w:rsidR="00A91C59">
        <w:trPr>
          <w:trHeight w:hRule="exact" w:val="788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в том числе: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- стоимости имущества, закрепленного собственником имущества за Учреждением 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(Подразделением) на праве оперативного управления;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69573400,79</w:t>
            </w:r>
          </w:p>
        </w:tc>
      </w:tr>
      <w:tr w:rsidR="00A91C59">
        <w:trPr>
          <w:trHeight w:hRule="exact" w:val="559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- приобретенного Учреждением (Подразделением) за счет выделенных собственником 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имущества учреждения средств;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69573400,79</w:t>
            </w:r>
          </w:p>
        </w:tc>
      </w:tr>
      <w:tr w:rsidR="00A91C59">
        <w:trPr>
          <w:trHeight w:hRule="exact" w:val="458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- приобретенного Учреждением (Подразделением) за счет доходов, полученных от иной 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приносящей доход деятельности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A91C59">
        <w:trPr>
          <w:trHeight w:hRule="exact" w:val="330"/>
        </w:trPr>
        <w:tc>
          <w:tcPr>
            <w:tcW w:w="10717" w:type="dxa"/>
            <w:gridSpan w:val="35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73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5. Общая балансовая стоимость движимого государственного имущества на дату составления 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Плана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28947550,50</w:t>
            </w:r>
          </w:p>
        </w:tc>
      </w:tr>
      <w:tr w:rsidR="00A91C59">
        <w:trPr>
          <w:trHeight w:hRule="exact" w:val="329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в том числе балансовая стоимость особо ценного движимого имущества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8388336,93</w:t>
            </w:r>
          </w:p>
        </w:tc>
      </w:tr>
      <w:tr w:rsidR="00A91C59">
        <w:trPr>
          <w:trHeight w:hRule="exact" w:val="344"/>
        </w:trPr>
        <w:tc>
          <w:tcPr>
            <w:tcW w:w="10717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6. Иная информация</w:t>
            </w:r>
          </w:p>
        </w:tc>
      </w:tr>
      <w:tr w:rsidR="00A91C59">
        <w:trPr>
          <w:trHeight w:hRule="exact" w:val="344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</w:tr>
    </w:tbl>
    <w:p w:rsidR="00A91C59" w:rsidRDefault="00A91C59">
      <w:pPr>
        <w:sectPr w:rsidR="00A91C59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461"/>
        <w:gridCol w:w="574"/>
        <w:gridCol w:w="4628"/>
        <w:gridCol w:w="1017"/>
        <w:gridCol w:w="903"/>
        <w:gridCol w:w="1346"/>
      </w:tblGrid>
      <w:tr w:rsidR="00A91C59">
        <w:trPr>
          <w:trHeight w:hRule="exact" w:val="229"/>
        </w:trPr>
        <w:tc>
          <w:tcPr>
            <w:tcW w:w="2249" w:type="dxa"/>
            <w:gridSpan w:val="2"/>
          </w:tcPr>
          <w:p w:rsidR="00A91C59" w:rsidRDefault="00A91C59"/>
        </w:tc>
        <w:tc>
          <w:tcPr>
            <w:tcW w:w="6219" w:type="dxa"/>
            <w:gridSpan w:val="3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I. Показатели финансового состояния Учреждения (Подразделения)</w:t>
            </w:r>
          </w:p>
        </w:tc>
        <w:tc>
          <w:tcPr>
            <w:tcW w:w="2249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2823" w:type="dxa"/>
            <w:gridSpan w:val="3"/>
          </w:tcPr>
          <w:p w:rsidR="00A91C59" w:rsidRDefault="00A91C59"/>
        </w:tc>
        <w:tc>
          <w:tcPr>
            <w:tcW w:w="4628" w:type="dxa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г.</w:t>
            </w:r>
          </w:p>
        </w:tc>
        <w:tc>
          <w:tcPr>
            <w:tcW w:w="3266" w:type="dxa"/>
            <w:gridSpan w:val="3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57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Сумма,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тыс. руб.</w:t>
            </w:r>
          </w:p>
        </w:tc>
      </w:tr>
      <w:tr w:rsidR="00A91C59">
        <w:trPr>
          <w:trHeight w:hRule="exact" w:val="21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8583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Нефинансовые активы,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140952,00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недвижимое имущество,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69573,40</w:t>
            </w:r>
          </w:p>
        </w:tc>
      </w:tr>
      <w:tr w:rsidR="00A91C59">
        <w:trPr>
          <w:trHeight w:hRule="exact" w:val="33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остаточная стоимость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25929,90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особо ценное движимое имущество,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8388,30</w:t>
            </w:r>
          </w:p>
        </w:tc>
      </w:tr>
      <w:tr w:rsidR="00A91C59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остаточная стоимость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1881,90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Финансовые активы,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565,80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денежные средства учреждения, всего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303,10</w:t>
            </w:r>
          </w:p>
        </w:tc>
      </w:tr>
      <w:tr w:rsidR="00A91C59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денежные средства учреждения на счетах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297,90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финансовые инструменты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A91C59">
        <w:trPr>
          <w:trHeight w:hRule="exact" w:val="33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дебиторская задолженность по доходам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120,10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дебиторская задолженность по расходам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142,60</w:t>
            </w:r>
          </w:p>
        </w:tc>
      </w:tr>
      <w:tr w:rsidR="00A91C59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Обязательства,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192264,50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долговые обязательства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A91C59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кредиторская задолженность: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21,30</w:t>
            </w:r>
          </w:p>
        </w:tc>
      </w:tr>
      <w:tr w:rsidR="00A91C59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просроченная кредиторская задолженность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</w:tbl>
    <w:p w:rsidR="00A91C59" w:rsidRDefault="00A91C59">
      <w:pPr>
        <w:sectPr w:rsidR="00A91C59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4"/>
        <w:gridCol w:w="788"/>
        <w:gridCol w:w="229"/>
        <w:gridCol w:w="1247"/>
        <w:gridCol w:w="1920"/>
        <w:gridCol w:w="1920"/>
        <w:gridCol w:w="902"/>
        <w:gridCol w:w="444"/>
        <w:gridCol w:w="115"/>
        <w:gridCol w:w="1132"/>
        <w:gridCol w:w="1232"/>
        <w:gridCol w:w="1017"/>
        <w:gridCol w:w="1362"/>
        <w:gridCol w:w="57"/>
      </w:tblGrid>
      <w:tr w:rsidR="00A91C59">
        <w:trPr>
          <w:trHeight w:hRule="exact" w:val="229"/>
        </w:trPr>
        <w:tc>
          <w:tcPr>
            <w:tcW w:w="4055" w:type="dxa"/>
            <w:gridSpan w:val="3"/>
          </w:tcPr>
          <w:p w:rsidR="00A91C59" w:rsidRDefault="00A91C59"/>
        </w:tc>
        <w:tc>
          <w:tcPr>
            <w:tcW w:w="6777" w:type="dxa"/>
            <w:gridSpan w:val="7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 Показатели по поступлениям и выплатам Учреждения (Подразделения)</w:t>
            </w:r>
          </w:p>
        </w:tc>
        <w:tc>
          <w:tcPr>
            <w:tcW w:w="4800" w:type="dxa"/>
            <w:gridSpan w:val="5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055" w:type="dxa"/>
            <w:gridSpan w:val="3"/>
          </w:tcPr>
          <w:p w:rsidR="00A91C59" w:rsidRDefault="00A91C59"/>
        </w:tc>
        <w:tc>
          <w:tcPr>
            <w:tcW w:w="6218" w:type="dxa"/>
            <w:gridSpan w:val="5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2019 год (очередной финансовый год)</w:t>
            </w:r>
          </w:p>
        </w:tc>
        <w:tc>
          <w:tcPr>
            <w:tcW w:w="5359" w:type="dxa"/>
            <w:gridSpan w:val="7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5575" w:type="dxa"/>
            <w:gridSpan w:val="14"/>
            <w:tcBorders>
              <w:bottom w:val="single" w:sz="5" w:space="0" w:color="696969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Код 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бюджетной классификации Российской Федерации</w:t>
            </w:r>
          </w:p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1246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Субсидии, представляемые в соответствии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 абзацем вторым пункта 1 статьи 78.1 Бюджетного кодекса Российской Федерации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осуществление капитальных вложений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Средства обязательного медицинского страхования</w:t>
            </w:r>
          </w:p>
        </w:tc>
        <w:tc>
          <w:tcPr>
            <w:tcW w:w="23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903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из них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гранты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5.1</w:t>
            </w:r>
          </w:p>
        </w:tc>
        <w:tc>
          <w:tcPr>
            <w:tcW w:w="134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доходов,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61749877,00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51744800,00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5838277,00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132211,00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132211,00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операционной аренды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132211,00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132211,00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57250866,00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51744800,00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5506066,00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34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32156464,00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30367400,00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1789064,00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21377400,00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21377400,00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дополнительных образовательных программ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Физкультурно-оздоровительные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1390736,00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1390736,00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возмещения расходов, понесенных в связи с эксплуатацией государственного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682000,00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682000,00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по проживанию в общежитии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1474266,00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1474266,00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86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136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субсидии, предоставленные из бюджета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018"/>
        </w:trPr>
        <w:tc>
          <w:tcPr>
            <w:tcW w:w="2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в целях выплаты стипендий обучающимся (студентам, интернам, ординаторам, курсантам, адъюнтам, аспирантам и докторантам),а так же осуществления выплат воспитанникам воинский частей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003"/>
        </w:trPr>
        <w:tc>
          <w:tcPr>
            <w:tcW w:w="25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29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основных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62047742,78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51865573,00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6015369,78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на: выплаты персоналу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41084659,18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39239765,91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1844893,27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оплата труда и 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41084659,18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39239765,91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1844893,27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Заработная плата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31246474,02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29950665,06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1295808,96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9436435,16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9045100,85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391334,31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29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401750,00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157750,00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1570600,00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1543850,00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26750,00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направлению студентов на различного рода мероприятия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1543850,00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1543850,00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Премии и гранты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26750,00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26750,00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уплату налогов, сборов и иных платежей,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1996823,11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1829326,00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167497,11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16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имущество и налог на землю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1978270,11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1820773,00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157497,11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29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Транспортный налог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8553,00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8553,00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Перечисления профсоюзным организациям на культурно-массовую и физкультурную работу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29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Стипендиальный фонд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4166800,00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13228860,49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9252631,09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3976229,40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Коммунальные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6287732,94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4419761,96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1867970,98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Арендная плата за пользование имуществом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Работы, услуги по содержанию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862087,86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298013,09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564074,77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5303806,82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3929493,17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1374313,65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основных средств,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577766,31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525516,31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52250,00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связи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97466,56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79846,56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17620,00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финансовых активов,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 финансовых активов,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уменьшение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выбытия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297865,78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120773,00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177092,78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4"/>
        <w:gridCol w:w="788"/>
        <w:gridCol w:w="229"/>
        <w:gridCol w:w="1247"/>
        <w:gridCol w:w="1920"/>
        <w:gridCol w:w="1920"/>
        <w:gridCol w:w="1117"/>
        <w:gridCol w:w="229"/>
        <w:gridCol w:w="115"/>
        <w:gridCol w:w="1132"/>
        <w:gridCol w:w="1232"/>
        <w:gridCol w:w="1017"/>
        <w:gridCol w:w="1362"/>
        <w:gridCol w:w="57"/>
      </w:tblGrid>
      <w:tr w:rsidR="00A91C59">
        <w:trPr>
          <w:trHeight w:hRule="exact" w:val="229"/>
        </w:trPr>
        <w:tc>
          <w:tcPr>
            <w:tcW w:w="4055" w:type="dxa"/>
            <w:gridSpan w:val="3"/>
          </w:tcPr>
          <w:p w:rsidR="00A91C59" w:rsidRDefault="00A91C59"/>
        </w:tc>
        <w:tc>
          <w:tcPr>
            <w:tcW w:w="6777" w:type="dxa"/>
            <w:gridSpan w:val="7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 Показатели по поступлениям и выплатам Учреждения (Подразделения)</w:t>
            </w:r>
          </w:p>
        </w:tc>
        <w:tc>
          <w:tcPr>
            <w:tcW w:w="4800" w:type="dxa"/>
            <w:gridSpan w:val="5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284" w:type="dxa"/>
            <w:gridSpan w:val="4"/>
          </w:tcPr>
          <w:p w:rsidR="00A91C59" w:rsidRDefault="00A91C59"/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2020 год (первый год планового периода)</w:t>
            </w:r>
          </w:p>
        </w:tc>
        <w:tc>
          <w:tcPr>
            <w:tcW w:w="5144" w:type="dxa"/>
            <w:gridSpan w:val="7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5575" w:type="dxa"/>
            <w:gridSpan w:val="14"/>
            <w:tcBorders>
              <w:bottom w:val="single" w:sz="5" w:space="0" w:color="696969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Код 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бюджетной классификации Российской Федерации</w:t>
            </w:r>
          </w:p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1246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Субсидии, представляемые в соответствии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 абзацем вторым пункта 1 статьи 78.1 Бюджетного кодекса Российской Федерации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осуществление капитальных вложений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Средства обязательного медицинского страхования</w:t>
            </w:r>
          </w:p>
        </w:tc>
        <w:tc>
          <w:tcPr>
            <w:tcW w:w="23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903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из них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гранты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5.1</w:t>
            </w:r>
          </w:p>
        </w:tc>
        <w:tc>
          <w:tcPr>
            <w:tcW w:w="134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доходов,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операционной аренды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34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дополнительных образовательных программ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Физкультурно-оздоровительные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возмещения расходов, понесенных в связи с эксплуатацией государственного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по проживанию в общежитии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86"/>
        </w:trPr>
        <w:tc>
          <w:tcPr>
            <w:tcW w:w="2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175"/>
        </w:trPr>
        <w:tc>
          <w:tcPr>
            <w:tcW w:w="25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161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субсидии, предоставленные из бюджета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017"/>
        </w:trPr>
        <w:tc>
          <w:tcPr>
            <w:tcW w:w="2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в целях выплаты стипендий обучающимся (студентам, интернам, ординаторам, курсантам, адъюнтам, аспирантам и докторантам),а так же осуществления выплат воспитанникам воинский частей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003"/>
        </w:trPr>
        <w:tc>
          <w:tcPr>
            <w:tcW w:w="25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основных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на: выплаты персоналу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оплата труда и 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Заработная плата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направлению студентов на различного рода мероприятия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Премии и гранты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уплату налогов, сборов и иных платежей,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имущество и налог на землю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29"/>
        </w:trPr>
        <w:tc>
          <w:tcPr>
            <w:tcW w:w="2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Транспортный налог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00"/>
        </w:trPr>
        <w:tc>
          <w:tcPr>
            <w:tcW w:w="25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Перечисления профсоюзным организациям на культурно-массовую и физкультурную работу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Стипендиальный фонд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Коммунальные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Арендная плата за пользование имуществом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Работы, услуги по содержанию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основных средств,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связи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финансовых активов,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 финансовых активов,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уменьшение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выбытия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4"/>
        <w:gridCol w:w="788"/>
        <w:gridCol w:w="229"/>
        <w:gridCol w:w="115"/>
        <w:gridCol w:w="1132"/>
        <w:gridCol w:w="1920"/>
        <w:gridCol w:w="1920"/>
        <w:gridCol w:w="1232"/>
        <w:gridCol w:w="114"/>
        <w:gridCol w:w="115"/>
        <w:gridCol w:w="1132"/>
        <w:gridCol w:w="1232"/>
        <w:gridCol w:w="1017"/>
        <w:gridCol w:w="1362"/>
        <w:gridCol w:w="57"/>
      </w:tblGrid>
      <w:tr w:rsidR="00A91C59">
        <w:trPr>
          <w:trHeight w:hRule="exact" w:val="229"/>
        </w:trPr>
        <w:tc>
          <w:tcPr>
            <w:tcW w:w="4055" w:type="dxa"/>
            <w:gridSpan w:val="3"/>
          </w:tcPr>
          <w:p w:rsidR="00A91C59" w:rsidRDefault="00A91C59"/>
        </w:tc>
        <w:tc>
          <w:tcPr>
            <w:tcW w:w="6777" w:type="dxa"/>
            <w:gridSpan w:val="8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 Показатели по поступлениям и выплатам Учреждения (Подразделения)</w:t>
            </w:r>
          </w:p>
        </w:tc>
        <w:tc>
          <w:tcPr>
            <w:tcW w:w="4800" w:type="dxa"/>
            <w:gridSpan w:val="5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399" w:type="dxa"/>
            <w:gridSpan w:val="5"/>
          </w:tcPr>
          <w:p w:rsidR="00A91C59" w:rsidRDefault="00A91C59"/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2021 год (второй год планового периода)</w:t>
            </w:r>
          </w:p>
        </w:tc>
        <w:tc>
          <w:tcPr>
            <w:tcW w:w="5029" w:type="dxa"/>
            <w:gridSpan w:val="7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5575" w:type="dxa"/>
            <w:gridSpan w:val="15"/>
            <w:tcBorders>
              <w:bottom w:val="single" w:sz="5" w:space="0" w:color="696969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Код 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бюджетной классификации Российской Федерации</w:t>
            </w:r>
          </w:p>
        </w:tc>
        <w:tc>
          <w:tcPr>
            <w:tcW w:w="11291" w:type="dxa"/>
            <w:gridSpan w:val="11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1291" w:type="dxa"/>
            <w:gridSpan w:val="11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1246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Субсидии, представляемые в соответствии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 абзацем вторым пункта 1 статьи 78.1 Бюджетного кодекса Российской Федерации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осуществление капитальных вложений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Средства обязательного медицинского страхования</w:t>
            </w:r>
          </w:p>
        </w:tc>
        <w:tc>
          <w:tcPr>
            <w:tcW w:w="23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903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из них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гранты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5.1</w:t>
            </w:r>
          </w:p>
        </w:tc>
        <w:tc>
          <w:tcPr>
            <w:tcW w:w="134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доходов,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операционной аренды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34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дополнительных образовательных программ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Физкультурно-оздоровительные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возмещения расходов, понесенных в связи с эксплуатацией государственного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по проживанию в общежитии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86"/>
        </w:trPr>
        <w:tc>
          <w:tcPr>
            <w:tcW w:w="2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175"/>
        </w:trPr>
        <w:tc>
          <w:tcPr>
            <w:tcW w:w="25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161"/>
        </w:trPr>
        <w:tc>
          <w:tcPr>
            <w:tcW w:w="15575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субсидии, предоставленные из бюджета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017"/>
        </w:trPr>
        <w:tc>
          <w:tcPr>
            <w:tcW w:w="2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в целях выплаты стипендий обучающимся (студентам, интернам, ординаторам, курсантам, адъюнтам, аспирантам и докторантам),а так же осуществления выплат воспитанникам воинский частей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003"/>
        </w:trPr>
        <w:tc>
          <w:tcPr>
            <w:tcW w:w="25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основных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на: выплаты персоналу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оплата труда и 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Заработная плата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направлению студентов на различного рода мероприятия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Премии и гранты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уплату налогов, сборов и иных платежей,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имущество и налог на землю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129"/>
        </w:trPr>
        <w:tc>
          <w:tcPr>
            <w:tcW w:w="2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Транспортный налог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00"/>
        </w:trPr>
        <w:tc>
          <w:tcPr>
            <w:tcW w:w="25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13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/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15575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Перечисления профсоюзным организациям на культурно-массовую и физкультурную работу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Стипендиальный фонд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Коммунальные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Арендная плата за пользование имуществом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Работы, услуги по содержанию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основных средств,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связи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финансовых активов,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 финансовых активов,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уменьшение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выбытия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573"/>
        <w:gridCol w:w="329"/>
        <w:gridCol w:w="1018"/>
        <w:gridCol w:w="344"/>
        <w:gridCol w:w="3381"/>
        <w:gridCol w:w="2823"/>
        <w:gridCol w:w="902"/>
        <w:gridCol w:w="115"/>
        <w:gridCol w:w="3611"/>
        <w:gridCol w:w="57"/>
      </w:tblGrid>
      <w:tr w:rsidR="00A91C59">
        <w:trPr>
          <w:trHeight w:hRule="exact" w:val="229"/>
        </w:trPr>
        <w:tc>
          <w:tcPr>
            <w:tcW w:w="3052" w:type="dxa"/>
            <w:gridSpan w:val="2"/>
          </w:tcPr>
          <w:p w:rsidR="00A91C59" w:rsidRDefault="00A91C59"/>
        </w:tc>
        <w:tc>
          <w:tcPr>
            <w:tcW w:w="8912" w:type="dxa"/>
            <w:gridSpan w:val="7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II.I. Показатели выплат по расходам на закупку товаров, работ, услуг Учреждения (Подразделения)</w:t>
            </w:r>
          </w:p>
        </w:tc>
        <w:tc>
          <w:tcPr>
            <w:tcW w:w="3668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743" w:type="dxa"/>
            <w:gridSpan w:val="5"/>
          </w:tcPr>
          <w:p w:rsidR="00A91C59" w:rsidRDefault="00A91C59"/>
        </w:tc>
        <w:tc>
          <w:tcPr>
            <w:tcW w:w="6204" w:type="dxa"/>
            <w:gridSpan w:val="2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2019 год (очередной финансовый год)</w:t>
            </w:r>
          </w:p>
        </w:tc>
        <w:tc>
          <w:tcPr>
            <w:tcW w:w="4685" w:type="dxa"/>
            <w:gridSpan w:val="4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5575" w:type="dxa"/>
            <w:gridSpan w:val="10"/>
            <w:tcBorders>
              <w:bottom w:val="single" w:sz="5" w:space="0" w:color="696969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59"/>
        </w:trPr>
        <w:tc>
          <w:tcPr>
            <w:tcW w:w="247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начала закупки</w:t>
            </w:r>
          </w:p>
        </w:tc>
        <w:tc>
          <w:tcPr>
            <w:tcW w:w="11176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 выплат по расходам на закупку товаров, работ и услуг, руб.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 на закупки</w:t>
            </w:r>
          </w:p>
        </w:tc>
        <w:tc>
          <w:tcPr>
            <w:tcW w:w="7451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74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ФЗ от 18 июля 2011 г. № 223-ФЗ "О закупках товаров, работ, услуг отдельными видами юридических лиц"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731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2479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72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13228860,49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13228860,49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931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 работ услуг по году начала закупки: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13228860,49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13228860,49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товаров, работ, услуг по году начала закупки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2019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13228860,49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13228860,49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573"/>
        <w:gridCol w:w="329"/>
        <w:gridCol w:w="1018"/>
        <w:gridCol w:w="344"/>
        <w:gridCol w:w="3381"/>
        <w:gridCol w:w="2823"/>
        <w:gridCol w:w="902"/>
        <w:gridCol w:w="115"/>
        <w:gridCol w:w="3611"/>
        <w:gridCol w:w="57"/>
      </w:tblGrid>
      <w:tr w:rsidR="00A91C59">
        <w:trPr>
          <w:trHeight w:hRule="exact" w:val="229"/>
        </w:trPr>
        <w:tc>
          <w:tcPr>
            <w:tcW w:w="3052" w:type="dxa"/>
            <w:gridSpan w:val="2"/>
          </w:tcPr>
          <w:p w:rsidR="00A91C59" w:rsidRDefault="00A91C59"/>
        </w:tc>
        <w:tc>
          <w:tcPr>
            <w:tcW w:w="8912" w:type="dxa"/>
            <w:gridSpan w:val="7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II.I. Показатели выплат по расходам на закупку товаров, работ, услуг Учреждения (Подразделения)</w:t>
            </w:r>
          </w:p>
        </w:tc>
        <w:tc>
          <w:tcPr>
            <w:tcW w:w="3668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743" w:type="dxa"/>
            <w:gridSpan w:val="5"/>
          </w:tcPr>
          <w:p w:rsidR="00A91C59" w:rsidRDefault="00A91C59"/>
        </w:tc>
        <w:tc>
          <w:tcPr>
            <w:tcW w:w="6204" w:type="dxa"/>
            <w:gridSpan w:val="2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2020 год (первый год планового периода)</w:t>
            </w:r>
          </w:p>
        </w:tc>
        <w:tc>
          <w:tcPr>
            <w:tcW w:w="4685" w:type="dxa"/>
            <w:gridSpan w:val="4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5575" w:type="dxa"/>
            <w:gridSpan w:val="10"/>
            <w:tcBorders>
              <w:bottom w:val="single" w:sz="5" w:space="0" w:color="696969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59"/>
        </w:trPr>
        <w:tc>
          <w:tcPr>
            <w:tcW w:w="247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начала закупки</w:t>
            </w:r>
          </w:p>
        </w:tc>
        <w:tc>
          <w:tcPr>
            <w:tcW w:w="11176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 выплат по расходам на закупку товаров, работ и услуг, руб.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 на закупки</w:t>
            </w:r>
          </w:p>
        </w:tc>
        <w:tc>
          <w:tcPr>
            <w:tcW w:w="7451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74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ФЗ от 18 июля 2011 г. № 223-ФЗ "О закупках товаров, работ, услуг отдельными видами юридических лиц"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731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2479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72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931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 работ услуг по году начала закупки: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товаров, работ, услуг по году начала закупки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2019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573"/>
        <w:gridCol w:w="329"/>
        <w:gridCol w:w="903"/>
        <w:gridCol w:w="115"/>
        <w:gridCol w:w="3725"/>
        <w:gridCol w:w="2364"/>
        <w:gridCol w:w="1361"/>
        <w:gridCol w:w="115"/>
        <w:gridCol w:w="3611"/>
        <w:gridCol w:w="57"/>
      </w:tblGrid>
      <w:tr w:rsidR="00A91C59">
        <w:trPr>
          <w:trHeight w:hRule="exact" w:val="229"/>
        </w:trPr>
        <w:tc>
          <w:tcPr>
            <w:tcW w:w="3052" w:type="dxa"/>
            <w:gridSpan w:val="2"/>
          </w:tcPr>
          <w:p w:rsidR="00A91C59" w:rsidRDefault="00A91C59"/>
        </w:tc>
        <w:tc>
          <w:tcPr>
            <w:tcW w:w="8912" w:type="dxa"/>
            <w:gridSpan w:val="7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II.I. Показатели выплат по расходам на закупку товаров, работ, услуг Учреждения (Подразделения)</w:t>
            </w:r>
          </w:p>
        </w:tc>
        <w:tc>
          <w:tcPr>
            <w:tcW w:w="3668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284" w:type="dxa"/>
            <w:gridSpan w:val="4"/>
          </w:tcPr>
          <w:p w:rsidR="00A91C59" w:rsidRDefault="00A91C59"/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2021 год (второй год планового периода)</w:t>
            </w:r>
          </w:p>
        </w:tc>
        <w:tc>
          <w:tcPr>
            <w:tcW w:w="5144" w:type="dxa"/>
            <w:gridSpan w:val="4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5575" w:type="dxa"/>
            <w:gridSpan w:val="10"/>
            <w:tcBorders>
              <w:bottom w:val="single" w:sz="5" w:space="0" w:color="696969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59"/>
        </w:trPr>
        <w:tc>
          <w:tcPr>
            <w:tcW w:w="247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начала закупки</w:t>
            </w:r>
          </w:p>
        </w:tc>
        <w:tc>
          <w:tcPr>
            <w:tcW w:w="11176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 выплат по расходам на закупку товаров, работ и услуг, руб.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 на закупки</w:t>
            </w:r>
          </w:p>
        </w:tc>
        <w:tc>
          <w:tcPr>
            <w:tcW w:w="7451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74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ФЗ от 18 июля 2011 г. № 223-ФЗ "О закупках товаров, работ, услуг отдельными видами юридических лиц"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731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1018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372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A91C59"/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2479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25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72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931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 работ услуг по году начала закупки: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702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товаров, работ, услуг по году начала закупки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2019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1476"/>
        <w:gridCol w:w="559"/>
        <w:gridCol w:w="5186"/>
        <w:gridCol w:w="459"/>
        <w:gridCol w:w="1247"/>
        <w:gridCol w:w="3496"/>
        <w:gridCol w:w="57"/>
      </w:tblGrid>
      <w:tr w:rsidR="00A91C59">
        <w:trPr>
          <w:trHeight w:hRule="exact" w:val="229"/>
        </w:trPr>
        <w:tc>
          <w:tcPr>
            <w:tcW w:w="3152" w:type="dxa"/>
          </w:tcPr>
          <w:p w:rsidR="00A91C59" w:rsidRDefault="00A91C59"/>
        </w:tc>
        <w:tc>
          <w:tcPr>
            <w:tcW w:w="8927" w:type="dxa"/>
            <w:gridSpan w:val="5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III. Сведения о средствах, поступающих во временное распоряжение Учреждения (Подразделения)</w:t>
            </w:r>
          </w:p>
        </w:tc>
        <w:tc>
          <w:tcPr>
            <w:tcW w:w="3553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628" w:type="dxa"/>
            <w:gridSpan w:val="2"/>
          </w:tcPr>
          <w:p w:rsidR="00A91C59" w:rsidRDefault="00A91C59"/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2019 год (очередной финансовый год)</w:t>
            </w:r>
          </w:p>
        </w:tc>
        <w:tc>
          <w:tcPr>
            <w:tcW w:w="4800" w:type="dxa"/>
            <w:gridSpan w:val="3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58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(руб. с точностью до двух знаков)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запятой - 0,00)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14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1361"/>
        <w:gridCol w:w="674"/>
        <w:gridCol w:w="5186"/>
        <w:gridCol w:w="344"/>
        <w:gridCol w:w="1362"/>
        <w:gridCol w:w="3496"/>
        <w:gridCol w:w="57"/>
      </w:tblGrid>
      <w:tr w:rsidR="00A91C59">
        <w:trPr>
          <w:trHeight w:hRule="exact" w:val="229"/>
        </w:trPr>
        <w:tc>
          <w:tcPr>
            <w:tcW w:w="3152" w:type="dxa"/>
          </w:tcPr>
          <w:p w:rsidR="00A91C59" w:rsidRDefault="00A91C59"/>
        </w:tc>
        <w:tc>
          <w:tcPr>
            <w:tcW w:w="8927" w:type="dxa"/>
            <w:gridSpan w:val="5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III. Сведения о средствах, поступающих во временное распоряжение Учреждения (Подразделения)</w:t>
            </w:r>
          </w:p>
        </w:tc>
        <w:tc>
          <w:tcPr>
            <w:tcW w:w="3553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513" w:type="dxa"/>
            <w:gridSpan w:val="2"/>
          </w:tcPr>
          <w:p w:rsidR="00A91C59" w:rsidRDefault="00A91C59"/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2020 год (первый год планового периода)</w:t>
            </w:r>
          </w:p>
        </w:tc>
        <w:tc>
          <w:tcPr>
            <w:tcW w:w="4915" w:type="dxa"/>
            <w:gridSpan w:val="3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58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(руб. с точностью до двух знаков)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запятой - 0,00)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14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44"/>
        </w:trPr>
        <w:tc>
          <w:tcPr>
            <w:tcW w:w="15575" w:type="dxa"/>
            <w:gridSpan w:val="7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576"/>
        <w:gridCol w:w="230"/>
        <w:gridCol w:w="5186"/>
        <w:gridCol w:w="803"/>
        <w:gridCol w:w="1117"/>
        <w:gridCol w:w="3282"/>
        <w:gridCol w:w="57"/>
      </w:tblGrid>
      <w:tr w:rsidR="00A91C59">
        <w:trPr>
          <w:trHeight w:hRule="exact" w:val="229"/>
        </w:trPr>
        <w:tc>
          <w:tcPr>
            <w:tcW w:w="3381" w:type="dxa"/>
          </w:tcPr>
          <w:p w:rsidR="00A91C59" w:rsidRDefault="00A91C59"/>
        </w:tc>
        <w:tc>
          <w:tcPr>
            <w:tcW w:w="8912" w:type="dxa"/>
            <w:gridSpan w:val="5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III. Сведения о средствах, поступающих во временное распоряжение Учреждения (Подразделения)</w:t>
            </w:r>
          </w:p>
        </w:tc>
        <w:tc>
          <w:tcPr>
            <w:tcW w:w="3339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4957" w:type="dxa"/>
            <w:gridSpan w:val="2"/>
          </w:tcPr>
          <w:p w:rsidR="00A91C59" w:rsidRDefault="00A91C59"/>
        </w:tc>
        <w:tc>
          <w:tcPr>
            <w:tcW w:w="6219" w:type="dxa"/>
            <w:gridSpan w:val="3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2021 год (второй год планового периода)</w:t>
            </w:r>
          </w:p>
        </w:tc>
        <w:tc>
          <w:tcPr>
            <w:tcW w:w="4456" w:type="dxa"/>
            <w:gridSpan w:val="3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58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(руб. с точностью до двух знаков)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запятой - 0,00)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14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44"/>
        </w:trPr>
        <w:tc>
          <w:tcPr>
            <w:tcW w:w="15575" w:type="dxa"/>
            <w:gridSpan w:val="7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</w:tbl>
    <w:p w:rsidR="00A91C59" w:rsidRDefault="00A91C59">
      <w:pPr>
        <w:sectPr w:rsidR="00A91C5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15"/>
        <w:gridCol w:w="100"/>
        <w:gridCol w:w="115"/>
        <w:gridCol w:w="229"/>
        <w:gridCol w:w="229"/>
        <w:gridCol w:w="115"/>
        <w:gridCol w:w="1347"/>
        <w:gridCol w:w="573"/>
        <w:gridCol w:w="100"/>
        <w:gridCol w:w="344"/>
        <w:gridCol w:w="459"/>
        <w:gridCol w:w="214"/>
        <w:gridCol w:w="115"/>
        <w:gridCol w:w="229"/>
        <w:gridCol w:w="115"/>
        <w:gridCol w:w="329"/>
        <w:gridCol w:w="230"/>
        <w:gridCol w:w="1132"/>
        <w:gridCol w:w="2937"/>
        <w:gridCol w:w="215"/>
        <w:gridCol w:w="902"/>
        <w:gridCol w:w="1018"/>
        <w:gridCol w:w="344"/>
        <w:gridCol w:w="344"/>
        <w:gridCol w:w="2922"/>
        <w:gridCol w:w="574"/>
        <w:gridCol w:w="57"/>
      </w:tblGrid>
      <w:tr w:rsidR="00A91C59">
        <w:trPr>
          <w:trHeight w:hRule="exact" w:val="229"/>
        </w:trPr>
        <w:tc>
          <w:tcPr>
            <w:tcW w:w="3152" w:type="dxa"/>
            <w:gridSpan w:val="11"/>
          </w:tcPr>
          <w:p w:rsidR="00A91C59" w:rsidRDefault="00A91C59"/>
        </w:tc>
        <w:tc>
          <w:tcPr>
            <w:tcW w:w="8927" w:type="dxa"/>
            <w:gridSpan w:val="15"/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IV. Справочная информация</w:t>
            </w:r>
          </w:p>
        </w:tc>
        <w:tc>
          <w:tcPr>
            <w:tcW w:w="3553" w:type="dxa"/>
            <w:gridSpan w:val="3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15575" w:type="dxa"/>
            <w:gridSpan w:val="28"/>
            <w:tcBorders>
              <w:bottom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(тыс. руб.)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публичных обязательств, всего: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2749500,00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674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бюджетных инвестиций (в части переданных полномочий государственного заказчика в соответствии с Бюджетным кодексом Российской Федерации), всего: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458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15575" w:type="dxa"/>
            <w:gridSpan w:val="28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57" w:type="dxa"/>
          </w:tcPr>
          <w:p w:rsidR="00A91C59" w:rsidRDefault="00A91C59"/>
        </w:tc>
      </w:tr>
      <w:tr w:rsidR="00A91C59">
        <w:trPr>
          <w:trHeight w:hRule="exact" w:val="459"/>
        </w:trPr>
        <w:tc>
          <w:tcPr>
            <w:tcW w:w="115" w:type="dxa"/>
          </w:tcPr>
          <w:p w:rsidR="00A91C59" w:rsidRDefault="00A91C59"/>
        </w:tc>
        <w:tc>
          <w:tcPr>
            <w:tcW w:w="4842" w:type="dxa"/>
            <w:gridSpan w:val="17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Руководитель государственного учреждения (подразделения)</w:t>
            </w:r>
          </w:p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(уполномоченное лицо)</w:t>
            </w:r>
          </w:p>
        </w:tc>
        <w:tc>
          <w:tcPr>
            <w:tcW w:w="1362" w:type="dxa"/>
            <w:gridSpan w:val="2"/>
          </w:tcPr>
          <w:p w:rsidR="00A91C59" w:rsidRDefault="00A91C59"/>
        </w:tc>
        <w:tc>
          <w:tcPr>
            <w:tcW w:w="293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Заместитель директора по ФЭВ</w:t>
            </w:r>
          </w:p>
        </w:tc>
        <w:tc>
          <w:tcPr>
            <w:tcW w:w="215" w:type="dxa"/>
          </w:tcPr>
          <w:p w:rsidR="00A91C59" w:rsidRDefault="00A91C59"/>
        </w:tc>
        <w:tc>
          <w:tcPr>
            <w:tcW w:w="1920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</w:tcPr>
          <w:p w:rsidR="00A91C59" w:rsidRDefault="00A91C59"/>
        </w:tc>
        <w:tc>
          <w:tcPr>
            <w:tcW w:w="32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Клеутина Ирина Алексеевна</w:t>
            </w:r>
          </w:p>
        </w:tc>
        <w:tc>
          <w:tcPr>
            <w:tcW w:w="631" w:type="dxa"/>
            <w:gridSpan w:val="2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6319" w:type="dxa"/>
            <w:gridSpan w:val="20"/>
          </w:tcPr>
          <w:p w:rsidR="00A91C59" w:rsidRDefault="00A91C59"/>
        </w:tc>
        <w:tc>
          <w:tcPr>
            <w:tcW w:w="2937" w:type="dxa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215" w:type="dxa"/>
          </w:tcPr>
          <w:p w:rsidR="00A91C59" w:rsidRDefault="00A91C59"/>
        </w:tc>
        <w:tc>
          <w:tcPr>
            <w:tcW w:w="192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344" w:type="dxa"/>
          </w:tcPr>
          <w:p w:rsidR="00A91C59" w:rsidRDefault="00A91C59"/>
        </w:tc>
        <w:tc>
          <w:tcPr>
            <w:tcW w:w="3266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631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15632" w:type="dxa"/>
            <w:gridSpan w:val="29"/>
          </w:tcPr>
          <w:p w:rsidR="00A91C59" w:rsidRDefault="00A91C59"/>
        </w:tc>
      </w:tr>
      <w:tr w:rsidR="00A91C59">
        <w:trPr>
          <w:trHeight w:hRule="exact" w:val="344"/>
        </w:trPr>
        <w:tc>
          <w:tcPr>
            <w:tcW w:w="115" w:type="dxa"/>
          </w:tcPr>
          <w:p w:rsidR="00A91C59" w:rsidRDefault="00A91C59"/>
        </w:tc>
        <w:tc>
          <w:tcPr>
            <w:tcW w:w="4842" w:type="dxa"/>
            <w:gridSpan w:val="17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Исполнитель</w:t>
            </w:r>
          </w:p>
        </w:tc>
        <w:tc>
          <w:tcPr>
            <w:tcW w:w="1362" w:type="dxa"/>
            <w:gridSpan w:val="2"/>
          </w:tcPr>
          <w:p w:rsidR="00A91C59" w:rsidRDefault="00A91C59"/>
        </w:tc>
        <w:tc>
          <w:tcPr>
            <w:tcW w:w="293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Заместитель директора по ФЭВ</w:t>
            </w:r>
          </w:p>
        </w:tc>
        <w:tc>
          <w:tcPr>
            <w:tcW w:w="215" w:type="dxa"/>
          </w:tcPr>
          <w:p w:rsidR="00A91C59" w:rsidRDefault="00A91C59"/>
        </w:tc>
        <w:tc>
          <w:tcPr>
            <w:tcW w:w="1920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A91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</w:tcPr>
          <w:p w:rsidR="00A91C59" w:rsidRDefault="00A91C59"/>
        </w:tc>
        <w:tc>
          <w:tcPr>
            <w:tcW w:w="32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Клеутина Ирина Алексеевна</w:t>
            </w:r>
          </w:p>
        </w:tc>
        <w:tc>
          <w:tcPr>
            <w:tcW w:w="631" w:type="dxa"/>
            <w:gridSpan w:val="2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6319" w:type="dxa"/>
            <w:gridSpan w:val="20"/>
          </w:tcPr>
          <w:p w:rsidR="00A91C59" w:rsidRDefault="00A91C59"/>
        </w:tc>
        <w:tc>
          <w:tcPr>
            <w:tcW w:w="2937" w:type="dxa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215" w:type="dxa"/>
          </w:tcPr>
          <w:p w:rsidR="00A91C59" w:rsidRDefault="00A91C59"/>
        </w:tc>
        <w:tc>
          <w:tcPr>
            <w:tcW w:w="192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344" w:type="dxa"/>
          </w:tcPr>
          <w:p w:rsidR="00A91C59" w:rsidRDefault="00A91C59"/>
        </w:tc>
        <w:tc>
          <w:tcPr>
            <w:tcW w:w="3266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631" w:type="dxa"/>
            <w:gridSpan w:val="2"/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15632" w:type="dxa"/>
            <w:gridSpan w:val="29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15" w:type="dxa"/>
          </w:tcPr>
          <w:p w:rsidR="00A91C59" w:rsidRDefault="00A91C59"/>
        </w:tc>
        <w:tc>
          <w:tcPr>
            <w:tcW w:w="444" w:type="dxa"/>
            <w:gridSpan w:val="4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Тел.</w:t>
            </w:r>
          </w:p>
        </w:tc>
        <w:tc>
          <w:tcPr>
            <w:tcW w:w="1920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89102332330</w:t>
            </w:r>
          </w:p>
        </w:tc>
        <w:tc>
          <w:tcPr>
            <w:tcW w:w="13153" w:type="dxa"/>
            <w:gridSpan w:val="20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559" w:type="dxa"/>
            <w:gridSpan w:val="5"/>
          </w:tcPr>
          <w:p w:rsidR="00A91C59" w:rsidRDefault="00A91C59"/>
        </w:tc>
        <w:tc>
          <w:tcPr>
            <w:tcW w:w="1920" w:type="dxa"/>
            <w:gridSpan w:val="4"/>
            <w:tcBorders>
              <w:top w:val="single" w:sz="5" w:space="0" w:color="000000"/>
            </w:tcBorders>
          </w:tcPr>
          <w:p w:rsidR="00A91C59" w:rsidRDefault="00A91C59"/>
        </w:tc>
        <w:tc>
          <w:tcPr>
            <w:tcW w:w="13153" w:type="dxa"/>
            <w:gridSpan w:val="20"/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15" w:type="dxa"/>
          </w:tcPr>
          <w:p w:rsidR="00A91C59" w:rsidRDefault="00A91C59"/>
        </w:tc>
        <w:tc>
          <w:tcPr>
            <w:tcW w:w="229" w:type="dxa"/>
            <w:gridSpan w:val="2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444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08</w:t>
            </w:r>
          </w:p>
        </w:tc>
        <w:tc>
          <w:tcPr>
            <w:tcW w:w="229" w:type="dxa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115" w:type="dxa"/>
          </w:tcPr>
          <w:p w:rsidR="00A91C59" w:rsidRDefault="00A91C59"/>
        </w:tc>
        <w:tc>
          <w:tcPr>
            <w:tcW w:w="1920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февраля</w:t>
            </w:r>
          </w:p>
        </w:tc>
        <w:tc>
          <w:tcPr>
            <w:tcW w:w="100" w:type="dxa"/>
          </w:tcPr>
          <w:p w:rsidR="00A91C59" w:rsidRDefault="00A91C59"/>
        </w:tc>
        <w:tc>
          <w:tcPr>
            <w:tcW w:w="344" w:type="dxa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59" w:type="dxa"/>
            <w:tcBorders>
              <w:bottom w:val="single" w:sz="5" w:space="0" w:color="000000"/>
            </w:tcBorders>
            <w:shd w:val="clear" w:color="auto" w:fill="auto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214" w:type="dxa"/>
            <w:shd w:val="clear" w:color="auto" w:fill="auto"/>
            <w:vAlign w:val="bottom"/>
          </w:tcPr>
          <w:p w:rsidR="00A91C59" w:rsidRDefault="00ED09A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11463" w:type="dxa"/>
            <w:gridSpan w:val="15"/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115" w:type="dxa"/>
          </w:tcPr>
          <w:p w:rsidR="00A91C59" w:rsidRDefault="00A91C59"/>
        </w:tc>
        <w:tc>
          <w:tcPr>
            <w:tcW w:w="229" w:type="dxa"/>
            <w:gridSpan w:val="2"/>
            <w:tcBorders>
              <w:bottom w:val="single" w:sz="15" w:space="0" w:color="000000"/>
            </w:tcBorders>
          </w:tcPr>
          <w:p w:rsidR="00A91C59" w:rsidRDefault="00A91C59"/>
        </w:tc>
        <w:tc>
          <w:tcPr>
            <w:tcW w:w="444" w:type="dxa"/>
            <w:gridSpan w:val="3"/>
            <w:tcBorders>
              <w:top w:val="single" w:sz="5" w:space="0" w:color="000000"/>
              <w:bottom w:val="single" w:sz="15" w:space="0" w:color="000000"/>
            </w:tcBorders>
          </w:tcPr>
          <w:p w:rsidR="00A91C59" w:rsidRDefault="00A91C59"/>
        </w:tc>
        <w:tc>
          <w:tcPr>
            <w:tcW w:w="344" w:type="dxa"/>
            <w:gridSpan w:val="2"/>
            <w:tcBorders>
              <w:bottom w:val="single" w:sz="15" w:space="0" w:color="000000"/>
            </w:tcBorders>
          </w:tcPr>
          <w:p w:rsidR="00A91C59" w:rsidRDefault="00A91C59"/>
        </w:tc>
        <w:tc>
          <w:tcPr>
            <w:tcW w:w="1920" w:type="dxa"/>
            <w:gridSpan w:val="2"/>
            <w:tcBorders>
              <w:top w:val="single" w:sz="5" w:space="0" w:color="000000"/>
              <w:bottom w:val="single" w:sz="15" w:space="0" w:color="000000"/>
            </w:tcBorders>
          </w:tcPr>
          <w:p w:rsidR="00A91C59" w:rsidRDefault="00A91C59"/>
        </w:tc>
        <w:tc>
          <w:tcPr>
            <w:tcW w:w="444" w:type="dxa"/>
            <w:gridSpan w:val="2"/>
            <w:tcBorders>
              <w:bottom w:val="single" w:sz="15" w:space="0" w:color="000000"/>
            </w:tcBorders>
          </w:tcPr>
          <w:p w:rsidR="00A91C59" w:rsidRDefault="00A91C59"/>
        </w:tc>
        <w:tc>
          <w:tcPr>
            <w:tcW w:w="459" w:type="dxa"/>
            <w:tcBorders>
              <w:top w:val="single" w:sz="5" w:space="0" w:color="000000"/>
              <w:bottom w:val="single" w:sz="15" w:space="0" w:color="000000"/>
            </w:tcBorders>
          </w:tcPr>
          <w:p w:rsidR="00A91C59" w:rsidRDefault="00A91C59"/>
        </w:tc>
        <w:tc>
          <w:tcPr>
            <w:tcW w:w="673" w:type="dxa"/>
            <w:gridSpan w:val="4"/>
            <w:tcBorders>
              <w:bottom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</w:tcPr>
          <w:p w:rsidR="00A91C59" w:rsidRDefault="00A91C59"/>
        </w:tc>
      </w:tr>
      <w:tr w:rsidR="00A91C59">
        <w:trPr>
          <w:trHeight w:hRule="exact" w:val="214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4513" w:type="dxa"/>
            <w:gridSpan w:val="1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516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4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4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172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4513" w:type="dxa"/>
            <w:gridSpan w:val="16"/>
            <w:tcBorders>
              <w:left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215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329" w:type="dxa"/>
            <w:gridSpan w:val="3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3840" w:type="dxa"/>
            <w:gridSpan w:val="11"/>
            <w:shd w:val="clear" w:color="auto" w:fill="000000"/>
            <w:vAlign w:val="center"/>
          </w:tcPr>
          <w:p w:rsidR="00A91C59" w:rsidRDefault="00ED09A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44" w:type="dxa"/>
            <w:gridSpan w:val="2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115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4513" w:type="dxa"/>
            <w:gridSpan w:val="16"/>
            <w:tcBorders>
              <w:left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229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4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4"/>
            <w:shd w:val="clear" w:color="auto" w:fill="FFFFFF"/>
            <w:tcMar>
              <w:left w:w="115" w:type="dxa"/>
              <w:right w:w="72" w:type="dxa"/>
            </w:tcMar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755DF7090E08F6A794CE643B46417712EA2A9056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459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4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4"/>
            <w:shd w:val="clear" w:color="auto" w:fill="FFFFFF"/>
            <w:tcMar>
              <w:left w:w="115" w:type="dxa"/>
              <w:right w:w="72" w:type="dxa"/>
            </w:tcMar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Клеутина Ирина Алексеевна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57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4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A91C59" w:rsidRDefault="00ED09A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15.03.2018 по 15.06.2019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329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4" w:type="dxa"/>
            <w:tcBorders>
              <w:left w:val="single" w:sz="15" w:space="0" w:color="000000"/>
            </w:tcBorders>
          </w:tcPr>
          <w:p w:rsidR="00A91C59" w:rsidRDefault="00A91C59"/>
        </w:tc>
        <w:tc>
          <w:tcPr>
            <w:tcW w:w="4284" w:type="dxa"/>
            <w:gridSpan w:val="14"/>
            <w:vMerge/>
            <w:shd w:val="clear" w:color="auto" w:fill="FFFFFF"/>
          </w:tcPr>
          <w:p w:rsidR="00A91C59" w:rsidRDefault="00A91C59"/>
        </w:tc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  <w:tr w:rsidR="00A91C59">
        <w:trPr>
          <w:trHeight w:hRule="exact" w:val="172"/>
        </w:trPr>
        <w:tc>
          <w:tcPr>
            <w:tcW w:w="115" w:type="dxa"/>
            <w:tcBorders>
              <w:right w:val="single" w:sz="15" w:space="0" w:color="000000"/>
            </w:tcBorders>
          </w:tcPr>
          <w:p w:rsidR="00A91C59" w:rsidRDefault="00A91C59"/>
        </w:tc>
        <w:tc>
          <w:tcPr>
            <w:tcW w:w="4513" w:type="dxa"/>
            <w:gridSpan w:val="1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91C59" w:rsidRDefault="00A91C59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A91C59" w:rsidRDefault="00A91C59"/>
        </w:tc>
      </w:tr>
    </w:tbl>
    <w:p w:rsidR="00B10660" w:rsidRDefault="00B10660"/>
    <w:sectPr w:rsidR="00B10660" w:rsidSect="00A91C59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59"/>
    <w:rsid w:val="0058480B"/>
    <w:rsid w:val="00A91C59"/>
    <w:rsid w:val="00B10660"/>
    <w:rsid w:val="00E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5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5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ActivityPlan</vt:lpstr>
    </vt:vector>
  </TitlesOfParts>
  <Company>Stimulsoft Reports 2016.2.0 from 23 September 2016</Company>
  <LinksUpToDate>false</LinksUpToDate>
  <CharactersWithSpaces>26701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ActivityPlan</dc:title>
  <dc:subject>ActivityPlan</dc:subject>
  <dc:creator>Клеутина И А</dc:creator>
  <cp:lastModifiedBy>Admit</cp:lastModifiedBy>
  <cp:revision>2</cp:revision>
  <cp:lastPrinted>2019-02-11T10:13:00Z</cp:lastPrinted>
  <dcterms:created xsi:type="dcterms:W3CDTF">2019-02-11T13:27:00Z</dcterms:created>
  <dcterms:modified xsi:type="dcterms:W3CDTF">2019-02-11T13:27:00Z</dcterms:modified>
</cp:coreProperties>
</file>