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0"/>
    <w:p w:rsidR="00712977" w:rsidRPr="00712977" w:rsidRDefault="003D1620" w:rsidP="00A77392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5D3115" wp14:editId="7230CE43">
                <wp:simplePos x="0" y="0"/>
                <wp:positionH relativeFrom="column">
                  <wp:posOffset>-71120</wp:posOffset>
                </wp:positionH>
                <wp:positionV relativeFrom="paragraph">
                  <wp:posOffset>-73660</wp:posOffset>
                </wp:positionV>
                <wp:extent cx="1172845" cy="1414145"/>
                <wp:effectExtent l="0" t="0" r="0" b="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8AF" w:rsidRDefault="00A82283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95CB3BD" wp14:editId="3468354C">
                                  <wp:extent cx="989965" cy="745895"/>
                                  <wp:effectExtent l="0" t="0" r="63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745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5.6pt;margin-top:-5.8pt;width:92.35pt;height:11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" filled="f" stroked="f">
                <v:textbox>
                  <w:txbxContent>
                    <w:p w:rsidR="003278AF" w:rsidRDefault="00A82283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95CB3BD" wp14:editId="3468354C">
                            <wp:extent cx="989965" cy="745895"/>
                            <wp:effectExtent l="0" t="0" r="63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745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5753"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2D47CD" wp14:editId="77284E9F">
                <wp:simplePos x="0" y="0"/>
                <wp:positionH relativeFrom="column">
                  <wp:posOffset>1050290</wp:posOffset>
                </wp:positionH>
                <wp:positionV relativeFrom="paragraph">
                  <wp:posOffset>-39370</wp:posOffset>
                </wp:positionV>
                <wp:extent cx="5034915" cy="57594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8AF" w:rsidRPr="00C24D1E" w:rsidRDefault="003278AF" w:rsidP="00712977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Тема </w:t>
                            </w:r>
                            <w:r w:rsidRPr="009A5753"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  <w:r w:rsidRPr="003D1620">
                              <w:rPr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  <w:r w:rsidR="00A82283" w:rsidRPr="00C24D1E">
                              <w:rPr>
                                <w:lang w:val="ru-RU"/>
                              </w:rPr>
                              <w:t>1.</w:t>
                            </w:r>
                          </w:p>
                          <w:p w:rsidR="003278AF" w:rsidRPr="00FD3538" w:rsidRDefault="003278AF" w:rsidP="009A5753">
                            <w:pPr>
                              <w:pStyle w:val="9"/>
                              <w:shd w:val="clear" w:color="auto" w:fill="auto"/>
                              <w:spacing w:after="405"/>
                              <w:ind w:left="20" w:right="40" w:firstLine="0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lang w:val="ru-RU"/>
                              </w:rPr>
                              <w:t>СССР ВО ВТОРОЙ МИРОВОЙ И ВЕЛИКОЙ ОТЕЧЕСТВЕННОЙ ВОЙНЕ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2.7pt;margin-top:-3.1pt;width:396.45pt;height:4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E7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" filled="f" stroked="f">
                <v:textbox>
                  <w:txbxContent>
                    <w:p w:rsidR="003278AF" w:rsidRPr="00A82283" w:rsidRDefault="003278AF" w:rsidP="00712977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 xml:space="preserve">Тема </w:t>
                      </w:r>
                      <w:r w:rsidRPr="009A5753">
                        <w:rPr>
                          <w:lang w:val="ru-RU"/>
                        </w:rPr>
                        <w:t>6</w:t>
                      </w:r>
                      <w:r>
                        <w:rPr>
                          <w:lang w:val="ru-RU"/>
                        </w:rPr>
                        <w:t>.</w:t>
                      </w:r>
                      <w:r w:rsidRPr="003D1620">
                        <w:rPr>
                          <w:lang w:val="ru-RU"/>
                        </w:rPr>
                        <w:t>2</w:t>
                      </w:r>
                      <w:r>
                        <w:rPr>
                          <w:lang w:val="ru-RU"/>
                        </w:rPr>
                        <w:t>.</w:t>
                      </w:r>
                      <w:r w:rsidR="00A82283">
                        <w:rPr>
                          <w:lang w:val="en-US"/>
                        </w:rPr>
                        <w:t>1.</w:t>
                      </w:r>
                    </w:p>
                    <w:p w:rsidR="003278AF" w:rsidRPr="00FD3538" w:rsidRDefault="003278AF" w:rsidP="009A5753">
                      <w:pPr>
                        <w:pStyle w:val="9"/>
                        <w:shd w:val="clear" w:color="auto" w:fill="auto"/>
                        <w:spacing w:after="405"/>
                        <w:ind w:left="20" w:right="40" w:firstLine="0"/>
                        <w:jc w:val="left"/>
                        <w:rPr>
                          <w:b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C00000"/>
                          <w:lang w:val="ru-RU"/>
                        </w:rPr>
                        <w:t>СССР ВО ВТОРОЙ МИРОВОЙ И ВЕЛИКОЙ ОТЕЧЕСТВЕННОЙ ВОЙНЕ</w:t>
                      </w:r>
                    </w:p>
                  </w:txbxContent>
                </v:textbox>
              </v:shape>
            </w:pict>
          </mc:Fallback>
        </mc:AlternateContent>
      </w:r>
    </w:p>
    <w:p w:rsidR="00712977" w:rsidRPr="00712977" w:rsidRDefault="00712977" w:rsidP="00A77392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ru-RU"/>
        </w:rPr>
      </w:pPr>
    </w:p>
    <w:bookmarkEnd w:id="0"/>
    <w:p w:rsidR="00712977" w:rsidRPr="00712977" w:rsidRDefault="00712977" w:rsidP="00A77392">
      <w:pPr>
        <w:pStyle w:val="26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</w:p>
    <w:p w:rsidR="00D7439D" w:rsidRPr="00697EAD" w:rsidRDefault="00D7439D" w:rsidP="00697EAD">
      <w:pPr>
        <w:ind w:left="1843"/>
        <w:jc w:val="both"/>
        <w:rPr>
          <w:rFonts w:ascii="Arial" w:hAnsi="Arial" w:cs="Arial"/>
          <w:i/>
          <w:lang w:val="ru-RU"/>
        </w:rPr>
      </w:pPr>
    </w:p>
    <w:p w:rsidR="00697EAD" w:rsidRPr="00697EAD" w:rsidRDefault="003D1620" w:rsidP="00697EAD">
      <w:pPr>
        <w:pStyle w:val="af8"/>
        <w:numPr>
          <w:ilvl w:val="0"/>
          <w:numId w:val="22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 w:rsidRPr="00697EAD">
        <w:rPr>
          <w:rStyle w:val="afb"/>
          <w:rFonts w:ascii="Arial" w:hAnsi="Arial" w:cs="Arial"/>
          <w:color w:val="0070C0"/>
          <w:sz w:val="20"/>
          <w:szCs w:val="20"/>
        </w:rPr>
        <w:t>Пакт Молотова-Риббентропа</w:t>
      </w:r>
      <w:r w:rsidR="0004619F" w:rsidRPr="00697EAD">
        <w:rPr>
          <w:rStyle w:val="afb"/>
          <w:rFonts w:ascii="Arial" w:hAnsi="Arial" w:cs="Arial"/>
          <w:color w:val="0070C0"/>
          <w:sz w:val="20"/>
          <w:szCs w:val="20"/>
        </w:rPr>
        <w:t>. Начало Второй мировой войны.</w:t>
      </w:r>
    </w:p>
    <w:p w:rsidR="00697EAD" w:rsidRPr="00697EAD" w:rsidRDefault="00697EAD" w:rsidP="00697EAD">
      <w:pPr>
        <w:pStyle w:val="af8"/>
        <w:numPr>
          <w:ilvl w:val="0"/>
          <w:numId w:val="22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 w:rsidRPr="00697EAD">
        <w:rPr>
          <w:rStyle w:val="afb"/>
          <w:rFonts w:ascii="Arial" w:hAnsi="Arial" w:cs="Arial"/>
          <w:color w:val="0070C0"/>
          <w:sz w:val="20"/>
          <w:szCs w:val="20"/>
        </w:rPr>
        <w:t>Освободительный поход в Польшу и Советско-Финская война 1939 г.</w:t>
      </w:r>
    </w:p>
    <w:p w:rsidR="00697EAD" w:rsidRPr="00697EAD" w:rsidRDefault="003D1620" w:rsidP="00697EAD">
      <w:pPr>
        <w:pStyle w:val="af8"/>
        <w:numPr>
          <w:ilvl w:val="0"/>
          <w:numId w:val="22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 w:rsidRPr="00697EAD">
        <w:rPr>
          <w:rStyle w:val="afb"/>
          <w:rFonts w:ascii="Arial" w:hAnsi="Arial" w:cs="Arial"/>
          <w:color w:val="0070C0"/>
          <w:sz w:val="20"/>
          <w:szCs w:val="20"/>
        </w:rPr>
        <w:t>Немецкий план войны с СССР - «Барбаросса»</w:t>
      </w:r>
    </w:p>
    <w:p w:rsidR="003D1620" w:rsidRDefault="00A82283" w:rsidP="00A82283">
      <w:pPr>
        <w:pStyle w:val="af8"/>
        <w:ind w:left="2203"/>
        <w:jc w:val="both"/>
        <w:rPr>
          <w:rStyle w:val="afb"/>
          <w:rFonts w:ascii="Arial" w:hAnsi="Arial" w:cs="Arial"/>
          <w:color w:val="0070C0"/>
          <w:sz w:val="20"/>
          <w:szCs w:val="20"/>
        </w:rPr>
      </w:pPr>
      <w:r>
        <w:rPr>
          <w:rStyle w:val="afb"/>
          <w:rFonts w:ascii="Arial" w:hAnsi="Arial" w:cs="Arial"/>
          <w:color w:val="0070C0"/>
          <w:sz w:val="20"/>
          <w:szCs w:val="20"/>
        </w:rPr>
        <w:t>- численность сил сторон</w:t>
      </w:r>
    </w:p>
    <w:p w:rsidR="00A82283" w:rsidRPr="00697EAD" w:rsidRDefault="00A82283" w:rsidP="00A82283">
      <w:pPr>
        <w:pStyle w:val="af8"/>
        <w:ind w:left="2203"/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Style w:val="afb"/>
          <w:rFonts w:ascii="Arial" w:hAnsi="Arial" w:cs="Arial"/>
          <w:color w:val="0070C0"/>
          <w:sz w:val="20"/>
          <w:szCs w:val="20"/>
        </w:rPr>
        <w:t xml:space="preserve">- направление </w:t>
      </w:r>
      <w:r w:rsidR="008C7633">
        <w:rPr>
          <w:rStyle w:val="afb"/>
          <w:rFonts w:ascii="Arial" w:hAnsi="Arial" w:cs="Arial"/>
          <w:color w:val="0070C0"/>
          <w:sz w:val="20"/>
          <w:szCs w:val="20"/>
        </w:rPr>
        <w:t xml:space="preserve">и цели </w:t>
      </w:r>
      <w:r>
        <w:rPr>
          <w:rStyle w:val="afb"/>
          <w:rFonts w:ascii="Arial" w:hAnsi="Arial" w:cs="Arial"/>
          <w:color w:val="0070C0"/>
          <w:sz w:val="20"/>
          <w:szCs w:val="20"/>
        </w:rPr>
        <w:t>главных ударов</w:t>
      </w:r>
    </w:p>
    <w:p w:rsidR="009A5753" w:rsidRPr="00A25B86" w:rsidRDefault="009A5753" w:rsidP="00A77392">
      <w:pPr>
        <w:jc w:val="both"/>
        <w:rPr>
          <w:rFonts w:ascii="Arial" w:hAnsi="Arial" w:cs="Arial"/>
          <w:b/>
          <w:i/>
          <w:iCs/>
          <w:color w:val="365F91"/>
          <w:sz w:val="20"/>
          <w:szCs w:val="20"/>
          <w:lang w:val="ru-RU"/>
        </w:rPr>
      </w:pPr>
    </w:p>
    <w:p w:rsidR="00FD3538" w:rsidRPr="000C45BE" w:rsidRDefault="003D1620" w:rsidP="00A77392">
      <w:pPr>
        <w:jc w:val="both"/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</w:pPr>
      <w:r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  <w:t xml:space="preserve">Пакт Молотова </w:t>
      </w:r>
      <w:r w:rsidR="0004619F"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  <w:t>–</w:t>
      </w:r>
      <w:r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  <w:t xml:space="preserve"> Риббентропа</w:t>
      </w:r>
      <w:r w:rsidR="0004619F"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  <w:t>. Начало Второй мировой войны</w:t>
      </w:r>
    </w:p>
    <w:p w:rsidR="001521C5" w:rsidRPr="009A5753" w:rsidRDefault="003D1620" w:rsidP="00A77392">
      <w:pPr>
        <w:ind w:firstLine="567"/>
        <w:jc w:val="both"/>
        <w:rPr>
          <w:rFonts w:ascii="Arial" w:eastAsia="Times New Roman" w:hAnsi="Arial" w:cs="Arial"/>
          <w:color w:val="365F91"/>
          <w:sz w:val="20"/>
          <w:szCs w:val="20"/>
          <w:lang w:val="ru-RU"/>
        </w:rPr>
      </w:pPr>
      <w:r>
        <w:rPr>
          <w:rFonts w:ascii="Arial" w:eastAsia="Times New Roman" w:hAnsi="Arial" w:cs="Arial"/>
          <w:noProof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FD9E5" wp14:editId="66C6F8C3">
                <wp:simplePos x="0" y="0"/>
                <wp:positionH relativeFrom="column">
                  <wp:posOffset>3802380</wp:posOffset>
                </wp:positionH>
                <wp:positionV relativeFrom="paragraph">
                  <wp:posOffset>91440</wp:posOffset>
                </wp:positionV>
                <wp:extent cx="2164715" cy="160401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160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8AF" w:rsidRDefault="003278AF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CA91797" wp14:editId="2DFADE8A">
                                  <wp:extent cx="1975485" cy="1488440"/>
                                  <wp:effectExtent l="0" t="0" r="571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548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299.4pt;margin-top:7.2pt;width:170.45pt;height:1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" filled="f" stroked="f" strokeweight=".5pt">
                <v:textbox>
                  <w:txbxContent>
                    <w:p w:rsidR="003278AF" w:rsidRDefault="003278AF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CA91797" wp14:editId="2DFADE8A">
                            <wp:extent cx="1975485" cy="1488440"/>
                            <wp:effectExtent l="0" t="0" r="571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5485" cy="148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1620" w:rsidRPr="003D1620" w:rsidRDefault="003D1620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23 августа 1939 года в Москве между СССР и Германией был подписан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Договор о дружбе и сотру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ничестве, вошедший в историю, как «Пакт Молотова – Риббентропа» (его подписали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министр иностранных дел СССР </w:t>
      </w:r>
      <w:r w:rsidRPr="003D1620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Вячеслав Молотов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министром иностранных дел Германии </w:t>
      </w:r>
      <w:proofErr w:type="spellStart"/>
      <w:r w:rsidRPr="003D1620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Иоахимом</w:t>
      </w:r>
      <w:proofErr w:type="spellEnd"/>
      <w:r w:rsidRPr="003D1620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фон Риббентроп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)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сроком на 10 лет. Инициатором Договора выступила германская сторона.</w:t>
      </w:r>
    </w:p>
    <w:p w:rsidR="003D1620" w:rsidRPr="00D52A19" w:rsidRDefault="003D1620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en-US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Факт подписания договора между Сталиным и Гитлером лежит в основе большинства сегодняшних обвинений СССР в сговоре с фашистами. Однако это совершенно не соответствует де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й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ствительности.</w:t>
      </w:r>
    </w:p>
    <w:p w:rsidR="00980E26" w:rsidRDefault="00980E26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Дело в том, что за много месяцев до этого Советский Союз, находясь фактически в политической изоляции от стран Европы и, понимая, что во всем мире идет интенсивная подготовка к крупной войне,  -  </w:t>
      </w:r>
      <w:r w:rsidRPr="00D52A19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пытался заключить военно-политическое соглашение с Англией и Францией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Такое соглашение могло бы в известной степени обезопасить СССР</w:t>
      </w:r>
      <w:r w:rsidR="00D52A1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способствовать безопасности в Европе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</w:p>
    <w:p w:rsidR="003D1620" w:rsidRPr="00D52A19" w:rsidRDefault="000D085D" w:rsidP="003D1620">
      <w:pPr>
        <w:ind w:firstLine="567"/>
        <w:jc w:val="both"/>
        <w:rPr>
          <w:rFonts w:ascii="Arial" w:hAnsi="Arial" w:cs="Arial"/>
          <w:color w:val="C00000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3146808</wp:posOffset>
                </wp:positionH>
                <wp:positionV relativeFrom="paragraph">
                  <wp:posOffset>193016</wp:posOffset>
                </wp:positionV>
                <wp:extent cx="2938697" cy="4563374"/>
                <wp:effectExtent l="0" t="0" r="0" b="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697" cy="4563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85D" w:rsidRDefault="000D085D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2748915" cy="4427855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kt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8915" cy="442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247.8pt;margin-top:15.2pt;width:231.4pt;height:359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" filled="f" stroked="f" strokeweight=".5pt">
                <v:textbox>
                  <w:txbxContent>
                    <w:p w:rsidR="000D085D" w:rsidRDefault="000D085D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2748915" cy="4427855"/>
                            <wp:effectExtent l="0" t="0" r="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kt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8915" cy="442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Однако к концу лета 1939 года </w:t>
      </w:r>
      <w:r w:rsidR="00980E26" w:rsidRPr="00D52A19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переговоры с англичанами и французами зашли в тупик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Советское правительство, убедившись в нежелании западных стран сотрудничать с СССР в организации совместного отпора фашистской агрессии и опасаясь создания единого антисоветского фронта, было в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ы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нуждено искать альтернативный путь обе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с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печения безопасности страны, приняв ге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р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манское предложение о заключении договора о н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е</w:t>
      </w:r>
      <w:r w:rsidR="003D1620" w:rsidRPr="00D52A19">
        <w:rPr>
          <w:rFonts w:ascii="Arial" w:hAnsi="Arial" w:cs="Arial"/>
          <w:color w:val="365F91" w:themeColor="accent1" w:themeShade="BF"/>
          <w:sz w:val="22"/>
          <w:szCs w:val="22"/>
          <w:shd w:val="clear" w:color="auto" w:fill="FFFFFF"/>
          <w:lang w:val="ru-RU"/>
        </w:rPr>
        <w:t>нападении.</w:t>
      </w:r>
    </w:p>
    <w:p w:rsidR="00980E26" w:rsidRDefault="00980E26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bookmarkStart w:id="1" w:name="_GoBack"/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По Договору с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тороны обязывались: </w:t>
      </w:r>
    </w:p>
    <w:p w:rsidR="00980E26" w:rsidRPr="00980E26" w:rsidRDefault="003D1620" w:rsidP="00980E26">
      <w:pPr>
        <w:pStyle w:val="af8"/>
        <w:numPr>
          <w:ilvl w:val="0"/>
          <w:numId w:val="21"/>
        </w:numPr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>воздерживаться от агрессивных действий и от нападения в о</w:t>
      </w: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>т</w:t>
      </w: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ношении друг друга; </w:t>
      </w:r>
    </w:p>
    <w:p w:rsidR="00980E26" w:rsidRPr="00980E26" w:rsidRDefault="003D1620" w:rsidP="00980E26">
      <w:pPr>
        <w:pStyle w:val="af8"/>
        <w:numPr>
          <w:ilvl w:val="0"/>
          <w:numId w:val="21"/>
        </w:numPr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>в слу</w:t>
      </w:r>
      <w:r w:rsidR="00980E26"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чае нападения на одну из сторон, </w:t>
      </w: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не оказывать </w:t>
      </w:r>
      <w:proofErr w:type="gramStart"/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>поддержки</w:t>
      </w:r>
      <w:proofErr w:type="gramEnd"/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 напавшей державе; </w:t>
      </w:r>
    </w:p>
    <w:p w:rsidR="00980E26" w:rsidRPr="00980E26" w:rsidRDefault="003D1620" w:rsidP="00980E26">
      <w:pPr>
        <w:pStyle w:val="af8"/>
        <w:numPr>
          <w:ilvl w:val="0"/>
          <w:numId w:val="21"/>
        </w:numPr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 xml:space="preserve">не участвовать в группировках держав, направленных против одной из сторон; </w:t>
      </w:r>
    </w:p>
    <w:p w:rsidR="003D1620" w:rsidRPr="00980E26" w:rsidRDefault="003D1620" w:rsidP="00980E26">
      <w:pPr>
        <w:pStyle w:val="af8"/>
        <w:numPr>
          <w:ilvl w:val="0"/>
          <w:numId w:val="21"/>
        </w:numPr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</w:rPr>
      </w:pPr>
      <w:r w:rsidRPr="00980E26">
        <w:rPr>
          <w:rFonts w:ascii="Arial" w:hAnsi="Arial" w:cs="Arial"/>
          <w:color w:val="252525"/>
          <w:sz w:val="22"/>
          <w:szCs w:val="22"/>
          <w:shd w:val="clear" w:color="auto" w:fill="FFFFFF"/>
        </w:rPr>
        <w:t>разрешать споры и конфликты между собой мирным путем.</w:t>
      </w:r>
    </w:p>
    <w:bookmarkEnd w:id="1"/>
    <w:p w:rsidR="00980E26" w:rsidRDefault="00980E26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3D1620" w:rsidRPr="003D1620" w:rsidRDefault="003D1620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Одновременно с договором стороны подписали </w:t>
      </w:r>
      <w:r w:rsidRPr="00980E26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секретный дополнительный протокол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"</w:t>
      </w:r>
      <w:r w:rsidR="00980E26" w:rsidRPr="00980E26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О</w:t>
      </w:r>
      <w:r w:rsidRPr="00980E26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разграничении сфер обою</w:t>
      </w:r>
      <w:r w:rsidRPr="00980E26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д</w:t>
      </w:r>
      <w:r w:rsidRPr="00980E26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ных интересов в Восточной Европе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".</w:t>
      </w:r>
    </w:p>
    <w:p w:rsidR="00980E26" w:rsidRPr="003D1620" w:rsidRDefault="000D085D" w:rsidP="00980E26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302751</wp:posOffset>
                </wp:positionV>
                <wp:extent cx="3027872" cy="250166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87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85D" w:rsidRPr="000D085D" w:rsidRDefault="000D085D" w:rsidP="000D085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0D085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>Рис. Территории, отошедшие к Германии и СССР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0" type="#_x0000_t202" style="position:absolute;left:0;text-align:left;margin-left:247.75pt;margin-top:23.85pt;width:238.4pt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" filled="f" stroked="f" strokeweight=".5pt">
                <v:textbox>
                  <w:txbxContent>
                    <w:p w:rsidR="000D085D" w:rsidRPr="000D085D" w:rsidRDefault="000D085D" w:rsidP="000D085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</w:pPr>
                      <w:r w:rsidRPr="000D085D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Рис. Территории, отошедшие к Ге</w:t>
                      </w:r>
                      <w:r w:rsidRPr="000D085D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р</w:t>
                      </w:r>
                      <w:r w:rsidRPr="000D085D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мании и СССР</w:t>
                      </w:r>
                    </w:p>
                  </w:txbxContent>
                </v:textbox>
              </v:shape>
            </w:pict>
          </mc:Fallback>
        </mc:AlternateConten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Согласно 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ему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Эстония, Латвия, Литва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-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признавались 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зоной интересов СССР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Сюда 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lastRenderedPageBreak/>
        <w:t xml:space="preserve">же 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были отнесены захваченные Польшей в ходе польско-советской войны 1920-1921 г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г.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территории 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Западн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ой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Белорусси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Западн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ой Украины</w:t>
      </w:r>
      <w:r w:rsidR="003D1620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980E26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 так же с</w:t>
      </w:r>
      <w:r w:rsidR="00980E26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советской стороны подчеркивался интерес СССР к Бессарабии, о</w:t>
      </w:r>
      <w:r w:rsidR="00980E26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к</w:t>
      </w:r>
      <w:r w:rsidR="00980E26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купированной Румынией в декабре 1917 года.</w:t>
      </w:r>
      <w:r w:rsid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Германия признавала эти интересы.</w:t>
      </w:r>
    </w:p>
    <w:p w:rsidR="00980E26" w:rsidRDefault="0004619F" w:rsidP="00980E26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 свою очередь, СССР не будет возражать против действий Германии в Западной Польше.</w:t>
      </w:r>
    </w:p>
    <w:p w:rsidR="003D1620" w:rsidRPr="003D1620" w:rsidRDefault="003D1620" w:rsidP="00980E26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Вопрос о целесообразности сохранения независимого Польского государства ст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роны обязывались выяснить окончательно "в течение дальнейшего политического ра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вития".</w:t>
      </w:r>
    </w:p>
    <w:p w:rsidR="0004619F" w:rsidRDefault="003D1620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Пакт и подписанные вместе с ним секретные протоколы развязали руки Германии, которая </w:t>
      </w:r>
      <w:r w:rsidRPr="0004619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1 сентября 1939 г</w:t>
      </w:r>
      <w:r w:rsidR="0004619F" w:rsidRPr="0004619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.</w:t>
      </w:r>
      <w:r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вторглась в Польшу и заняла ее западные районы. </w:t>
      </w:r>
      <w:r w:rsid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 ответ на действия Германии против Польши, Великобритания и Франция объявляют войну Ге</w:t>
      </w:r>
      <w:r w:rsid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</w:t>
      </w:r>
      <w:r w:rsid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мании. Так началась </w:t>
      </w:r>
      <w:r w:rsidR="0004619F" w:rsidRPr="0004619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Вторая мировая война 1939 – 1945 гг.</w:t>
      </w:r>
    </w:p>
    <w:p w:rsidR="0004619F" w:rsidRDefault="0004619F" w:rsidP="003D162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04619F" w:rsidRPr="00754F9E" w:rsidRDefault="00754F9E" w:rsidP="0004619F">
      <w:pPr>
        <w:jc w:val="both"/>
        <w:rPr>
          <w:rStyle w:val="afb"/>
          <w:rFonts w:ascii="Arial" w:hAnsi="Arial" w:cs="Arial"/>
          <w:b/>
          <w:color w:val="0070C0"/>
          <w:sz w:val="22"/>
          <w:szCs w:val="22"/>
          <w:lang w:val="ru-RU"/>
        </w:rPr>
      </w:pPr>
      <w:r>
        <w:rPr>
          <w:rStyle w:val="afb"/>
          <w:rFonts w:ascii="Arial" w:hAnsi="Arial" w:cs="Arial"/>
          <w:b/>
          <w:color w:val="0070C0"/>
          <w:sz w:val="22"/>
          <w:szCs w:val="22"/>
          <w:lang w:val="ru-RU"/>
        </w:rPr>
        <w:t>Освободительный поход</w:t>
      </w:r>
      <w:r w:rsidR="0004619F" w:rsidRPr="003D1620">
        <w:rPr>
          <w:rStyle w:val="afb"/>
          <w:rFonts w:ascii="Arial" w:hAnsi="Arial" w:cs="Arial"/>
          <w:b/>
          <w:color w:val="0070C0"/>
          <w:sz w:val="22"/>
          <w:szCs w:val="22"/>
        </w:rPr>
        <w:t xml:space="preserve"> </w:t>
      </w:r>
      <w:r>
        <w:rPr>
          <w:rStyle w:val="afb"/>
          <w:rFonts w:ascii="Arial" w:hAnsi="Arial" w:cs="Arial"/>
          <w:b/>
          <w:color w:val="0070C0"/>
          <w:sz w:val="22"/>
          <w:szCs w:val="22"/>
          <w:lang w:val="ru-RU"/>
        </w:rPr>
        <w:t>в Польшу и Советско-Финская война 1939 г.</w:t>
      </w:r>
    </w:p>
    <w:p w:rsidR="0004619F" w:rsidRPr="0004619F" w:rsidRDefault="0004619F" w:rsidP="003D1620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</w:p>
    <w:p w:rsidR="00934E5D" w:rsidRDefault="00CE6891" w:rsidP="00934E5D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b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30480</wp:posOffset>
                </wp:positionV>
                <wp:extent cx="3061335" cy="256159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335" cy="2561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8AF" w:rsidRDefault="003278AF" w:rsidP="00754F9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3258547" cy="2631057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2556" cy="2634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1" type="#_x0000_t202" style="position:absolute;left:0;text-align:left;margin-left:224.65pt;margin-top:2.4pt;width:241.05pt;height:2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" filled="f" stroked="f" strokeweight=".5pt">
                <v:textbox>
                  <w:txbxContent>
                    <w:p w:rsidR="003278AF" w:rsidRDefault="003278AF" w:rsidP="00754F9E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3258547" cy="2631057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2556" cy="2634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E5D" w:rsidRPr="0004619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17 сентября</w:t>
      </w:r>
      <w:r w:rsidR="00D90D10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1939 г. </w:t>
      </w:r>
      <w:r w:rsidR="00934E5D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на </w:t>
      </w:r>
      <w:r w:rsidR="00934E5D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захваченные Польшей в 1921 г. </w:t>
      </w:r>
      <w:r w:rsidR="00934E5D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территории Западной Укр</w:t>
      </w:r>
      <w:r w:rsidR="00934E5D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934E5D" w:rsidRPr="003D162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ины и Западной Белоруссии были введены советские войска. </w:t>
      </w:r>
    </w:p>
    <w:p w:rsidR="00D66688" w:rsidRPr="00D66688" w:rsidRDefault="0004619F" w:rsidP="00D66688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нтироссийские историки нередко трактуют действия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СССР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как акт агрессии или даже как «совместное», с нацистской Германией, начало Второй мировой войны. Однако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они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забывают, что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1939 г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против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СССР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не выступили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ни 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Англия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, н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 Франция, бывшие тогда союзниками Польши, но и само польское правител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ь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ство 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не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объ</w: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являло 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СССР войну. </w:t>
      </w:r>
    </w:p>
    <w:p w:rsidR="0001014E" w:rsidRPr="00D66688" w:rsidRDefault="00754F9E" w:rsidP="0001014E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70AED" wp14:editId="5F7AEEC7">
                <wp:simplePos x="0" y="0"/>
                <wp:positionH relativeFrom="column">
                  <wp:posOffset>-105410</wp:posOffset>
                </wp:positionH>
                <wp:positionV relativeFrom="paragraph">
                  <wp:posOffset>556260</wp:posOffset>
                </wp:positionV>
                <wp:extent cx="2700020" cy="410591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410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8AF" w:rsidRDefault="003278A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CB31BB6" wp14:editId="4E3AD9AD">
                                  <wp:extent cx="2486289" cy="1397479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l_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0220" cy="1399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8AF" w:rsidRPr="00754F9E" w:rsidRDefault="003278A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2484408" cy="2600341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l_3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8852" cy="261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left:0;text-align:left;margin-left:-8.3pt;margin-top:43.8pt;width:212.6pt;height:3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" filled="f" stroked="f" strokeweight=".5pt">
                <v:textbox>
                  <w:txbxContent>
                    <w:p w:rsidR="003278AF" w:rsidRDefault="003278A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CB31BB6" wp14:editId="4E3AD9AD">
                            <wp:extent cx="2486289" cy="1397479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l_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0220" cy="1399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8AF" w:rsidRPr="00754F9E" w:rsidRDefault="003278A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2484408" cy="2600341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l_3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8852" cy="26154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Здесь н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адо понимать, что после Советско-польской войны 1920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-21 гг. Польша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воспринима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ла СССР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как врага. 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 результатам войны 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1920-21 гг. 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Польше от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шли исторически  русски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землями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Бел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8379D9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руссии и Украины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Поэтому в 1939 году в Варшаве вполне обоснованно опасались, что население восто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ч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ных территорий поддержит Красную Армию и что эти территории окажутся потерянными для п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D66688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ляков. </w:t>
      </w:r>
      <w:r w:rsidR="0001014E"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Советский Союз возвращал себе земли, ранее частично входившие в Россий</w:t>
      </w:r>
      <w:r w:rsidR="0001014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скую Имп</w:t>
      </w:r>
      <w:r w:rsidR="0001014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01014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рию.</w:t>
      </w:r>
    </w:p>
    <w:p w:rsidR="00754F9E" w:rsidRPr="00D66688" w:rsidRDefault="00754F9E" w:rsidP="00754F9E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сть многочисленные свидетельства, что население Западной Украины встречало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 се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тябре 1939 г. </w:t>
      </w:r>
      <w:r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Красную Армию с цветами. </w:t>
      </w:r>
    </w:p>
    <w:p w:rsidR="00D66688" w:rsidRDefault="00D66688" w:rsidP="00D66688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Кроме того, именно во времена Польской республики (1918—1939 гг.) на Западной Украине начали оформляться националистические укр</w:t>
      </w:r>
      <w:r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Pr="00D66688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инские движения, провозглашавшие своей целью создание независимого украинского государства. </w:t>
      </w:r>
      <w:r w:rsidR="0001014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 этими непримиримыми врагами советской власти приходилось действительно сражаться.</w:t>
      </w:r>
    </w:p>
    <w:p w:rsidR="00754F9E" w:rsidRDefault="00754F9E" w:rsidP="00D66688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547C3B" w:rsidRDefault="00B64B7F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D90D10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Советско-финская война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D90D10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30 ноября 1939 года </w:t>
      </w:r>
      <w:r w:rsidR="00754F9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-</w:t>
      </w:r>
      <w:r w:rsidR="00D90D10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12 марта 1940 г</w:t>
      </w:r>
      <w:r w:rsidR="00D90D1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 — вооружённый конфликт между СССР и Финляндией.</w:t>
      </w:r>
      <w:r w:rsidR="00D90D1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Его причиной стало желание советского руководства отодвинуть финскую границу от Ленинграда</w:t>
      </w:r>
      <w:r w:rsidR="00754F9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 целью укре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lastRenderedPageBreak/>
        <w:t>ления безопасности границ</w:t>
      </w:r>
      <w:r w:rsidR="00754F9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ы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СССР, и отказ финской стороны сделать это. </w:t>
      </w:r>
    </w:p>
    <w:p w:rsidR="00B64B7F" w:rsidRPr="00B64B7F" w:rsidRDefault="00754F9E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Советско-финская граница проходила всего в 32 километрах от Ленинграда.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Из-за этого город был крайне уязвим. 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Советское правительство просило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 Финляндию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пред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ставить </w:t>
      </w:r>
      <w:proofErr w:type="gramStart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 аренду част</w:t>
      </w:r>
      <w:r w:rsidR="00547C3B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ь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полуострова Ханко в обмен на большую по площади территорию в Карелии</w:t>
      </w:r>
      <w:proofErr w:type="gramEnd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547C3B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Тем не мене, Финское правительство ответило отказом.</w:t>
      </w:r>
    </w:p>
    <w:p w:rsidR="00B64B7F" w:rsidRPr="00B64B7F" w:rsidRDefault="00B64B7F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Поводом для начала советско-финской войны стал так называемый </w:t>
      </w:r>
      <w:proofErr w:type="spellStart"/>
      <w:r w:rsidRPr="00265BC3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Майнильский</w:t>
      </w:r>
      <w:proofErr w:type="spellEnd"/>
      <w:r w:rsidRPr="00265BC3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инцидент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26 ноября 1939 г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финская артиллерия в районе </w:t>
      </w:r>
      <w:r w:rsidR="00754F9E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города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proofErr w:type="spellStart"/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Майнилы</w:t>
      </w:r>
      <w:proofErr w:type="spellEnd"/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открыла огонь по советской стороне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Б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ыли убиты 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несколько человек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В тот же день СССР обратился с нотой протеста к правительству Финляндии и потребовал отвода финских войск от границы на 20-25 километров.</w:t>
      </w:r>
    </w:p>
    <w:p w:rsidR="00B64B7F" w:rsidRPr="00B64B7F" w:rsidRDefault="00697EAD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D3710" wp14:editId="2D060442">
                <wp:simplePos x="0" y="0"/>
                <wp:positionH relativeFrom="column">
                  <wp:posOffset>3164840</wp:posOffset>
                </wp:positionH>
                <wp:positionV relativeFrom="paragraph">
                  <wp:posOffset>-38100</wp:posOffset>
                </wp:positionV>
                <wp:extent cx="2777490" cy="3726180"/>
                <wp:effectExtent l="0" t="0" r="0" b="762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372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EAD" w:rsidRDefault="00697EAD" w:rsidP="00697EA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66799B3" wp14:editId="4F8029F7">
                                  <wp:extent cx="2711089" cy="3562709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554" cy="3563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left:0;text-align:left;margin-left:249.2pt;margin-top:-3pt;width:218.7pt;height:29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" filled="f" stroked="f" strokeweight=".5pt">
                <v:textbox>
                  <w:txbxContent>
                    <w:p w:rsidR="00697EAD" w:rsidRDefault="00697EAD" w:rsidP="00697EAD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66799B3" wp14:editId="4F8029F7">
                            <wp:extent cx="2711089" cy="3562709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554" cy="3563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Финское правительство отрицало факт обстрела советской территории и предл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жило, чтобы не только финские, но и советские войска были отведены на 25 километров от границы. Это требование было невыполнимо, ведь тогда советские войска пришлось бы вывести из Ленинграда.</w:t>
      </w:r>
      <w:r w:rsidRPr="00697EAD">
        <w:rPr>
          <w:rFonts w:ascii="Arial" w:hAnsi="Arial" w:cs="Arial"/>
          <w:noProof/>
          <w:color w:val="252525"/>
          <w:sz w:val="22"/>
          <w:szCs w:val="22"/>
          <w:lang w:val="ru-RU"/>
        </w:rPr>
        <w:t xml:space="preserve"> </w:t>
      </w:r>
    </w:p>
    <w:p w:rsidR="00B64B7F" w:rsidRDefault="00B64B7F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29 ноября Финляндии была вручена нота о разрыве дипломатических отношений. 30 ноября войска Ленинградского фронта пол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у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чили приказ перейти границу с Финляндией. Финлянди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я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в ответ 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объявил</w:t>
      </w:r>
      <w:r w:rsidR="00265BC3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войну СССР.</w:t>
      </w:r>
    </w:p>
    <w:p w:rsidR="00265BC3" w:rsidRDefault="003278AF" w:rsidP="003278AF">
      <w:pP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b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06189" wp14:editId="373AA820">
                <wp:simplePos x="0" y="0"/>
                <wp:positionH relativeFrom="column">
                  <wp:posOffset>-29210</wp:posOffset>
                </wp:positionH>
                <wp:positionV relativeFrom="paragraph">
                  <wp:posOffset>120650</wp:posOffset>
                </wp:positionV>
                <wp:extent cx="2984500" cy="1440180"/>
                <wp:effectExtent l="0" t="0" r="0" b="762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1440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8AF" w:rsidRDefault="003278AF" w:rsidP="003278AF">
                            <w:pPr>
                              <w:jc w:val="center"/>
                            </w:pPr>
                            <w:r w:rsidRPr="00C90C5F">
                              <w:rPr>
                                <w:rFonts w:ascii="Arial" w:hAnsi="Arial" w:cs="Arial"/>
                                <w:b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Состав сил СССР и Финляндии</w:t>
                            </w:r>
                          </w:p>
                          <w:tbl>
                            <w:tblPr>
                              <w:tblStyle w:val="af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9"/>
                              <w:gridCol w:w="1161"/>
                              <w:gridCol w:w="1477"/>
                            </w:tblGrid>
                            <w:tr w:rsidR="003278AF" w:rsidTr="003278AF">
                              <w:tc>
                                <w:tcPr>
                                  <w:tcW w:w="1979" w:type="dxa"/>
                                  <w:shd w:val="clear" w:color="auto" w:fill="D9D9D9" w:themeFill="background1" w:themeFillShade="D9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1" w:type="dxa"/>
                                  <w:shd w:val="clear" w:color="auto" w:fill="D9D9D9" w:themeFill="background1" w:themeFillShade="D9"/>
                                </w:tcPr>
                                <w:p w:rsidR="003278AF" w:rsidRPr="00265BC3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65BC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СССР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shd w:val="clear" w:color="auto" w:fill="D9D9D9" w:themeFill="background1" w:themeFillShade="D9"/>
                                </w:tcPr>
                                <w:p w:rsidR="003278AF" w:rsidRPr="00265BC3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65BC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Финляндия</w:t>
                                  </w:r>
                                </w:p>
                              </w:tc>
                            </w:tr>
                            <w:tr w:rsidR="003278AF" w:rsidTr="003278AF">
                              <w:tc>
                                <w:tcPr>
                                  <w:tcW w:w="1979" w:type="dxa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Солдаты (тыс. чел.)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3278AF" w:rsidTr="003278AF">
                              <w:tc>
                                <w:tcPr>
                                  <w:tcW w:w="1979" w:type="dxa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Артиллерия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768</w:t>
                                  </w:r>
                                </w:p>
                              </w:tc>
                            </w:tr>
                            <w:tr w:rsidR="003278AF" w:rsidTr="003278AF">
                              <w:tc>
                                <w:tcPr>
                                  <w:tcW w:w="1979" w:type="dxa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Танки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278AF" w:rsidTr="003278AF">
                              <w:tc>
                                <w:tcPr>
                                  <w:tcW w:w="1979" w:type="dxa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Самолеты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114</w:t>
                                  </w:r>
                                </w:p>
                              </w:tc>
                            </w:tr>
                            <w:tr w:rsidR="003278AF" w:rsidTr="003278AF">
                              <w:tc>
                                <w:tcPr>
                                  <w:tcW w:w="1979" w:type="dxa"/>
                                </w:tcPr>
                                <w:p w:rsidR="003278AF" w:rsidRDefault="003278AF" w:rsidP="003278A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Корабли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3278AF" w:rsidRDefault="003278AF" w:rsidP="003278A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52525"/>
                                      <w:sz w:val="22"/>
                                      <w:szCs w:val="22"/>
                                      <w:shd w:val="clear" w:color="auto" w:fill="FFFFFF"/>
                                      <w:lang w:val="ru-RU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3278AF" w:rsidRDefault="00327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34" type="#_x0000_t202" style="position:absolute;margin-left:-2.3pt;margin-top:9.5pt;width:235pt;height:113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" filled="f" stroked="f" strokeweight=".5pt">
                <v:textbox>
                  <w:txbxContent>
                    <w:p w:rsidR="003278AF" w:rsidRDefault="003278AF" w:rsidP="003278AF">
                      <w:pPr>
                        <w:jc w:val="center"/>
                      </w:pPr>
                      <w:r w:rsidRPr="00C90C5F">
                        <w:rPr>
                          <w:rFonts w:ascii="Arial" w:hAnsi="Arial" w:cs="Arial"/>
                          <w:b/>
                          <w:color w:val="252525"/>
                          <w:sz w:val="22"/>
                          <w:szCs w:val="22"/>
                          <w:shd w:val="clear" w:color="auto" w:fill="FFFFFF"/>
                          <w:lang w:val="ru-RU"/>
                        </w:rPr>
                        <w:t>Состав сил СССР и Финляндии</w:t>
                      </w:r>
                    </w:p>
                    <w:tbl>
                      <w:tblPr>
                        <w:tblStyle w:val="af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9"/>
                        <w:gridCol w:w="1161"/>
                        <w:gridCol w:w="1477"/>
                      </w:tblGrid>
                      <w:tr w:rsidR="003278AF" w:rsidTr="003278AF">
                        <w:tc>
                          <w:tcPr>
                            <w:tcW w:w="1979" w:type="dxa"/>
                            <w:shd w:val="clear" w:color="auto" w:fill="D9D9D9" w:themeFill="background1" w:themeFillShade="D9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161" w:type="dxa"/>
                            <w:shd w:val="clear" w:color="auto" w:fill="D9D9D9" w:themeFill="background1" w:themeFillShade="D9"/>
                          </w:tcPr>
                          <w:p w:rsidR="003278AF" w:rsidRPr="00265BC3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65BC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СССР</w:t>
                            </w:r>
                          </w:p>
                        </w:tc>
                        <w:tc>
                          <w:tcPr>
                            <w:tcW w:w="1477" w:type="dxa"/>
                            <w:shd w:val="clear" w:color="auto" w:fill="D9D9D9" w:themeFill="background1" w:themeFillShade="D9"/>
                          </w:tcPr>
                          <w:p w:rsidR="003278AF" w:rsidRPr="00265BC3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65BC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Финляндия</w:t>
                            </w:r>
                          </w:p>
                        </w:tc>
                      </w:tr>
                      <w:tr w:rsidR="003278AF" w:rsidTr="003278AF">
                        <w:tc>
                          <w:tcPr>
                            <w:tcW w:w="1979" w:type="dxa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Солдаты (тыс. чел.)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300</w:t>
                            </w:r>
                          </w:p>
                        </w:tc>
                      </w:tr>
                      <w:tr w:rsidR="003278AF" w:rsidTr="003278AF">
                        <w:tc>
                          <w:tcPr>
                            <w:tcW w:w="1979" w:type="dxa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Артиллерия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768</w:t>
                            </w:r>
                          </w:p>
                        </w:tc>
                      </w:tr>
                      <w:tr w:rsidR="003278AF" w:rsidTr="003278AF">
                        <w:tc>
                          <w:tcPr>
                            <w:tcW w:w="1979" w:type="dxa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Танки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26</w:t>
                            </w:r>
                          </w:p>
                        </w:tc>
                      </w:tr>
                      <w:tr w:rsidR="003278AF" w:rsidTr="003278AF">
                        <w:tc>
                          <w:tcPr>
                            <w:tcW w:w="1979" w:type="dxa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Самолеты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114</w:t>
                            </w:r>
                          </w:p>
                        </w:tc>
                      </w:tr>
                      <w:tr w:rsidR="003278AF" w:rsidTr="003278AF">
                        <w:tc>
                          <w:tcPr>
                            <w:tcW w:w="1979" w:type="dxa"/>
                          </w:tcPr>
                          <w:p w:rsidR="003278AF" w:rsidRDefault="003278AF" w:rsidP="003278AF">
                            <w:pPr>
                              <w:jc w:val="both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Корабли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3278AF" w:rsidRDefault="003278AF" w:rsidP="003278AF">
                            <w:pPr>
                              <w:jc w:val="center"/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2525"/>
                                <w:sz w:val="22"/>
                                <w:szCs w:val="22"/>
                                <w:shd w:val="clear" w:color="auto" w:fill="FFFFFF"/>
                                <w:lang w:val="ru-RU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3278AF" w:rsidRDefault="003278AF"/>
                  </w:txbxContent>
                </v:textbox>
                <w10:wrap type="square"/>
              </v:shape>
            </w:pict>
          </mc:Fallback>
        </mc:AlternateContent>
      </w:r>
    </w:p>
    <w:p w:rsidR="00697EAD" w:rsidRDefault="00B64B7F" w:rsidP="00697EAD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Основным рубежом обороны Финляндии была "</w:t>
      </w:r>
      <w:r w:rsidRPr="00265BC3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линия Маннергейма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" — уникальн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ое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, 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135 км</w:t>
      </w:r>
      <w:proofErr w:type="gramStart"/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proofErr w:type="gramEnd"/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proofErr w:type="gramStart"/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</w:t>
      </w:r>
      <w:proofErr w:type="gramEnd"/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еприступн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ое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укрепление  с мощными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железобетонны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ми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долговременными огневыми точками (ДОТ)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 крупнокалиберными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орудиями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пулеметами</w:t>
      </w:r>
      <w:r w:rsidR="00697EAD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</w:p>
    <w:p w:rsidR="00B64B7F" w:rsidRPr="00B64B7F" w:rsidRDefault="000D085D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7F878" wp14:editId="0223C4AD">
                <wp:simplePos x="0" y="0"/>
                <wp:positionH relativeFrom="column">
                  <wp:posOffset>-114300</wp:posOffset>
                </wp:positionH>
                <wp:positionV relativeFrom="paragraph">
                  <wp:posOffset>69850</wp:posOffset>
                </wp:positionV>
                <wp:extent cx="2233930" cy="332105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332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8AF" w:rsidRPr="000D085D" w:rsidRDefault="003278A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DA2CF0D" wp14:editId="19EE0C74">
                                  <wp:extent cx="2127849" cy="1595887"/>
                                  <wp:effectExtent l="0" t="0" r="6350" b="444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_3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098" cy="1596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8AF" w:rsidRDefault="003278A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C6072D0" wp14:editId="7B2189FF">
                                  <wp:extent cx="2113472" cy="1648684"/>
                                  <wp:effectExtent l="0" t="0" r="1270" b="889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_2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32" r="4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123" cy="1653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78AF" w:rsidRDefault="003278AF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3278AF" w:rsidRDefault="003278AF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3278AF" w:rsidRDefault="003278AF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3278AF" w:rsidRDefault="00327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-9pt;margin-top:5.5pt;width:175.9pt;height:2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" filled="f" stroked="f" strokeweight=".5pt">
                <v:textbox>
                  <w:txbxContent>
                    <w:p w:rsidR="003278AF" w:rsidRPr="000D085D" w:rsidRDefault="003278A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DA2CF0D" wp14:editId="19EE0C74">
                            <wp:extent cx="2127849" cy="1595887"/>
                            <wp:effectExtent l="0" t="0" r="6350" b="444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_3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098" cy="1596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8AF" w:rsidRDefault="003278A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C6072D0" wp14:editId="7B2189FF">
                            <wp:extent cx="2113472" cy="1648684"/>
                            <wp:effectExtent l="0" t="0" r="1270" b="889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_2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32" r="4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20123" cy="16538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78AF" w:rsidRDefault="003278AF">
                      <w:pPr>
                        <w:rPr>
                          <w:lang w:val="ru-RU"/>
                        </w:rPr>
                      </w:pPr>
                    </w:p>
                    <w:p w:rsidR="003278AF" w:rsidRDefault="003278AF">
                      <w:pPr>
                        <w:rPr>
                          <w:lang w:val="ru-RU"/>
                        </w:rPr>
                      </w:pPr>
                    </w:p>
                    <w:p w:rsidR="003278AF" w:rsidRDefault="003278AF">
                      <w:pPr>
                        <w:rPr>
                          <w:lang w:val="ru-RU"/>
                        </w:rPr>
                      </w:pPr>
                    </w:p>
                    <w:p w:rsidR="003278AF" w:rsidRDefault="003278AF"/>
                  </w:txbxContent>
                </v:textbox>
                <w10:wrap type="square"/>
              </v:shape>
            </w:pict>
          </mc:Fallback>
        </mc:AlternateConten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Главная полоса обороны насчитыва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ла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280 ДО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800 ДЗО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 (дерново-земляная о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невая точка)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proofErr w:type="spellStart"/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ДОТы</w:t>
      </w:r>
      <w:proofErr w:type="spellEnd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прикрывались противотанковыми и противопехотными заграждениями. 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Было создано 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2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0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0 к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</w:t>
      </w:r>
      <w:proofErr w:type="gramStart"/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proofErr w:type="gramEnd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proofErr w:type="gramStart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</w:t>
      </w:r>
      <w:proofErr w:type="gramEnd"/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роволочных з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граждений в 15-45 рядов, 200 к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м.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лесных зав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лов, 80 к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м.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гранитных надолб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ов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до 12 рядов, противотан</w:t>
      </w:r>
      <w:r w:rsidR="00E00D47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ковые рвы 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 многочисленные минные поля.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Все укрепления с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единялись системой траншей, подземных переходов и были снабжены продовольствием и боеприпасами, н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обходимыми для длительного в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дения автономного боя.</w:t>
      </w:r>
    </w:p>
    <w:p w:rsidR="003278AF" w:rsidRDefault="00F1100B" w:rsidP="003278A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оветские войска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б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олее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месяца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продолжали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бе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успешные попытки прорвать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«</w:t>
      </w:r>
      <w:r w:rsidR="00697EAD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инию Маннергейма»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Только </w:t>
      </w:r>
      <w:r w:rsidR="003278AF" w:rsidRPr="00697EAD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28</w:t>
      </w:r>
      <w:r w:rsidR="00B64B7F" w:rsidRPr="00697EAD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февраля 1940 г</w:t>
      </w:r>
      <w:r w:rsidRPr="00697EAD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.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рорвав оборон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у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, советские войска сл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омили сопротивление противника и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перер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B64B7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зали шоссе на Хельсинки. В этих условиях Финляндия обратилась к советскому правительству с просьбой о мире.</w:t>
      </w:r>
      <w:r w:rsidR="003278AF" w:rsidRP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Потери сов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етских войск в войне составили 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около 130 тыс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человек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отери финских войск — около 23 тыс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человек</w:t>
      </w:r>
      <w:r w:rsidR="003278AF"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</w:p>
    <w:p w:rsidR="00B64B7F" w:rsidRPr="00B64B7F" w:rsidRDefault="00B64B7F" w:rsidP="00B64B7F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lastRenderedPageBreak/>
        <w:t>В соответствии с договором граница на Карел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ь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ском перешейке была отодвинута от Ленинграда на 120-130 километров. В результате советско-финляндской войны была д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стигнута главная стратегическая цель, которую преследовало советское руководство — обезопасить северо-западную границу. Однако ухудшилось международное положение Советского Союза: он был исключён из </w:t>
      </w:r>
      <w:r w:rsidRPr="003278A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Лиги Наций</w:t>
      </w:r>
      <w:r w:rsidRPr="00B64B7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, обострились отношения с Англией и Францией, на Западе развернулась антисоветская кампания.</w:t>
      </w:r>
    </w:p>
    <w:p w:rsidR="00D90D10" w:rsidRDefault="00D90D10" w:rsidP="00D90D1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 1939-1940 г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г.</w:t>
      </w:r>
      <w:r w:rsidRP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СССР</w:t>
      </w:r>
      <w:r w:rsidRP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установил контроль</w:t>
      </w:r>
      <w:r w:rsidR="003278A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над Латвией, Литвой и Эстонией</w:t>
      </w:r>
      <w:r w:rsidRPr="0004619F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</w:p>
    <w:p w:rsidR="00424531" w:rsidRDefault="00424531" w:rsidP="00D90D1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424531" w:rsidRDefault="00424531" w:rsidP="00424531">
      <w:pPr>
        <w:jc w:val="both"/>
        <w:rPr>
          <w:rFonts w:ascii="Arial" w:hAnsi="Arial" w:cs="Arial"/>
          <w:b/>
          <w:i/>
          <w:iCs/>
          <w:color w:val="365F91" w:themeColor="accent1" w:themeShade="BF"/>
          <w:sz w:val="22"/>
          <w:szCs w:val="22"/>
          <w:lang w:val="ru-RU"/>
        </w:rPr>
      </w:pPr>
      <w:r w:rsidRPr="00424531">
        <w:rPr>
          <w:rStyle w:val="afb"/>
          <w:rFonts w:ascii="Arial" w:hAnsi="Arial" w:cs="Arial"/>
          <w:b/>
          <w:color w:val="365F91" w:themeColor="accent1" w:themeShade="BF"/>
          <w:sz w:val="22"/>
          <w:szCs w:val="22"/>
        </w:rPr>
        <w:t>Немецкий план войны с СССР - «Барбаросса»</w:t>
      </w:r>
    </w:p>
    <w:p w:rsidR="00424531" w:rsidRDefault="00424531" w:rsidP="00D90D1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424531" w:rsidRDefault="00424531" w:rsidP="005D57AC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План «</w:t>
      </w:r>
      <w:r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Барбаросса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» или директива </w:t>
      </w:r>
      <w:r w:rsidR="005D57AC"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№</w:t>
      </w:r>
      <w:r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21 </w:t>
      </w:r>
      <w:r w:rsidR="005D57AC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– план войны против СССР.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</w:p>
    <w:p w:rsidR="00424531" w:rsidRPr="00424531" w:rsidRDefault="00424531" w:rsidP="005D57AC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К 1940-му г</w:t>
      </w:r>
      <w:r w:rsidR="005D57AC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дела у </w:t>
      </w:r>
      <w:r w:rsidR="005D57AC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фашистской Германии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складывались как нельзя лучше. Планы по захвату Европы осуществлялись, практически без сучка, без задоринки. </w:t>
      </w:r>
      <w:proofErr w:type="gramStart"/>
      <w:r w:rsidR="005D57AC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Гитлеру удалось подчинить Австрию, Чехословакию, Польшу, Норвегию, Данию, Голландию, Люксембург, Бельгию и Францию.</w:t>
      </w:r>
      <w:proofErr w:type="gramEnd"/>
      <w:r w:rsidR="005D57AC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Новая тактика блицкрига полностью оправдала надежды. </w:t>
      </w:r>
    </w:p>
    <w:p w:rsidR="00424531" w:rsidRPr="00424531" w:rsidRDefault="005D57AC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начала Второй мировой войны прошло чуть более года. Самым явным и пробл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матичным противником к тому моменту для Германии была Англия. Несмотря на подп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санный официальный пакт о ненападении между Германией и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СССР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, на этот счёт никто не питал иллюзий. Даже Сталин понимал, что нападение со стороны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Гитлера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proofErr w:type="gramStart"/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–в</w:t>
      </w:r>
      <w:proofErr w:type="gramEnd"/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опрос вр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мени. Но он чувствовал себя спокойно, пока шло противостояние Германии и Англии.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Сталин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был убеждён, что Гитлер не начнёт войну на два фронта.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Default="005D57AC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b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344EC" wp14:editId="5E080A5E">
                <wp:simplePos x="0" y="0"/>
                <wp:positionH relativeFrom="column">
                  <wp:posOffset>-114300</wp:posOffset>
                </wp:positionH>
                <wp:positionV relativeFrom="paragraph">
                  <wp:posOffset>231140</wp:posOffset>
                </wp:positionV>
                <wp:extent cx="6127750" cy="4718050"/>
                <wp:effectExtent l="0" t="0" r="0" b="6350"/>
                <wp:wrapSquare wrapText="bothSides"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471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7AC" w:rsidRDefault="005D57AC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D0E066C" wp14:editId="3E193068">
                                  <wp:extent cx="5945131" cy="4511616"/>
                                  <wp:effectExtent l="0" t="0" r="0" b="381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n_war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5" t="2617" r="1662" b="1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1980" cy="4516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left:0;text-align:left;margin-left:-9pt;margin-top:18.2pt;width:482.5pt;height:37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" filled="f" stroked="f" strokeweight=".5pt">
                <v:textbox>
                  <w:txbxContent>
                    <w:p w:rsidR="005D57AC" w:rsidRDefault="005D57AC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D0E066C" wp14:editId="3E193068">
                            <wp:extent cx="5945131" cy="4511616"/>
                            <wp:effectExtent l="0" t="0" r="0" b="381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n_war.jpg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5" t="2617" r="1662" b="1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51980" cy="45168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531"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Содержание операции </w:t>
      </w:r>
      <w:r w:rsidR="005A0D0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«</w:t>
      </w:r>
      <w:r w:rsidR="00424531"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Барбаросса</w:t>
      </w:r>
      <w:r w:rsidR="005A0D0F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»</w:t>
      </w:r>
      <w:r w:rsidR="00424531" w:rsidRPr="005D57AC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. Планы Гитлера</w:t>
      </w:r>
    </w:p>
    <w:p w:rsidR="00424531" w:rsidRPr="00424531" w:rsidRDefault="005D57AC" w:rsidP="005D57AC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Согласно расовой теории, фашистской Германии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была необходима территория, б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гатая природными ресурсами и достаточно обширная, чтобы комфортно поместить расу господ. 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lastRenderedPageBreak/>
        <w:t xml:space="preserve">Конечной целью </w:t>
      </w:r>
      <w:r w:rsidR="005D57AC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плана «Барбаросса»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был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оккупация территорий СССР по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линии 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вдоль Волги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от </w:t>
      </w:r>
      <w:r w:rsidRPr="00E60392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Архангельска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до </w:t>
      </w:r>
      <w:r w:rsidR="00E60392" w:rsidRPr="00E60392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Астрахани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Основные силы Красной Армии предпол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галось уничтожить в результате стремительных и глубоких охватов в приграничных ра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й</w:t>
      </w:r>
      <w:r w:rsidR="00E60392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онах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Всю кампанию предполагалось завершить за 2,5 – 3 месяца (блицкриг).</w:t>
      </w:r>
    </w:p>
    <w:p w:rsidR="00DF60B5" w:rsidRDefault="00DF60B5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3180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C2F43" wp14:editId="63ADE4E5">
                <wp:simplePos x="0" y="0"/>
                <wp:positionH relativeFrom="column">
                  <wp:posOffset>-174625</wp:posOffset>
                </wp:positionH>
                <wp:positionV relativeFrom="paragraph">
                  <wp:posOffset>2084705</wp:posOffset>
                </wp:positionV>
                <wp:extent cx="3605530" cy="215646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180" w:rsidRPr="00423180" w:rsidRDefault="00423180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25D1FF73" wp14:editId="0441A9B6">
                                  <wp:extent cx="3416300" cy="2032635"/>
                                  <wp:effectExtent l="0" t="0" r="0" b="571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itc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6300" cy="203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7" type="#_x0000_t202" style="position:absolute;left:0;text-align:left;margin-left:-13.75pt;margin-top:164.15pt;width:283.9pt;height:169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" filled="f" stroked="f" strokeweight=".5pt">
                <v:textbox>
                  <w:txbxContent>
                    <w:p w:rsidR="00423180" w:rsidRPr="00423180" w:rsidRDefault="00423180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25D1FF73" wp14:editId="0441A9B6">
                            <wp:extent cx="3416300" cy="2032635"/>
                            <wp:effectExtent l="0" t="0" r="0" b="571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itc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6300" cy="203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E0D6B0" wp14:editId="4598EE56">
                <wp:simplePos x="0" y="0"/>
                <wp:positionH relativeFrom="column">
                  <wp:posOffset>-344170</wp:posOffset>
                </wp:positionH>
                <wp:positionV relativeFrom="paragraph">
                  <wp:posOffset>4280535</wp:posOffset>
                </wp:positionV>
                <wp:extent cx="3838575" cy="1509395"/>
                <wp:effectExtent l="0" t="0" r="0" b="0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85D" w:rsidRDefault="000D085D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26C2AF3E" wp14:editId="15C99799">
                                  <wp:extent cx="876935" cy="1411605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leyst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1C9734A" wp14:editId="5858CC40">
                                  <wp:extent cx="876935" cy="1411605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uderian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1A0A284" wp14:editId="6A87980A">
                                  <wp:extent cx="876935" cy="1411605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th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EE09BA9" wp14:editId="39C08F0B">
                                  <wp:extent cx="876935" cy="1411605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pner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6" o:spid="_x0000_s1038" type="#_x0000_t202" style="position:absolute;left:0;text-align:left;margin-left:-27.1pt;margin-top:337.05pt;width:302.25pt;height:118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" filled="f" stroked="f" strokeweight=".5pt">
                <v:textbox>
                  <w:txbxContent>
                    <w:p w:rsidR="000D085D" w:rsidRDefault="000D085D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26C2AF3E" wp14:editId="15C99799">
                            <wp:extent cx="876935" cy="1411605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leyst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41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1C9734A" wp14:editId="5858CC40">
                            <wp:extent cx="876935" cy="1411605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uderian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41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1A0A284" wp14:editId="6A87980A">
                            <wp:extent cx="876935" cy="1411605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th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41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EE09BA9" wp14:editId="39C08F0B">
                            <wp:extent cx="876935" cy="1411605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pner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41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85D"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BADBE" wp14:editId="50E53B39">
                <wp:simplePos x="0" y="0"/>
                <wp:positionH relativeFrom="column">
                  <wp:posOffset>2491105</wp:posOffset>
                </wp:positionH>
                <wp:positionV relativeFrom="paragraph">
                  <wp:posOffset>83820</wp:posOffset>
                </wp:positionV>
                <wp:extent cx="3467735" cy="1224915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735" cy="1224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180" w:rsidRDefault="00423180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668048D" wp14:editId="5F834F11">
                                  <wp:extent cx="3278505" cy="982980"/>
                                  <wp:effectExtent l="0" t="0" r="0" b="762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g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8505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9" type="#_x0000_t202" style="position:absolute;left:0;text-align:left;margin-left:196.15pt;margin-top:6.6pt;width:273.05pt;height:96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" filled="f" stroked="f" strokeweight=".5pt">
                <v:textbox>
                  <w:txbxContent>
                    <w:p w:rsidR="00423180" w:rsidRDefault="00423180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668048D" wp14:editId="5F834F11">
                            <wp:extent cx="3278505" cy="982980"/>
                            <wp:effectExtent l="0" t="0" r="0" b="762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g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8505" cy="98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Предыдущие военные камп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нии доказали эффективность и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пользования 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особых подразделений – танковых групп. </w:t>
      </w:r>
      <w:r w:rsidR="00DF60B5" w:rsidRPr="00DF60B5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Танковая группа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– объединение танковых, мотор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зованных и пехотных дивизий в единый ударный «кулак»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Танки </w:t>
      </w:r>
      <w:r w:rsidR="00AD67F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(600 – 1000 машин) 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обе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печивали мощный пробивной потенциал, з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тем в пробитую брешь в обороне противника устремлялись моторизованные части, обеспечивая глубокий прорыв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Противник быстро оказывался в окружении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DF60B5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Формируется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так называемы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й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«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кот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ёл»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Противник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вынужден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сдаться, либо 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пытаться вырваться из «котла», теряя технику и силы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</w:p>
    <w:p w:rsidR="00423180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Для успешного выполнения плана была чрезвычайно важна внезапность, скорость продвижен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ия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-10208</wp:posOffset>
                </wp:positionH>
                <wp:positionV relativeFrom="paragraph">
                  <wp:posOffset>72713</wp:posOffset>
                </wp:positionV>
                <wp:extent cx="2510287" cy="1043797"/>
                <wp:effectExtent l="0" t="0" r="0" b="444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1043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932" w:rsidRDefault="00D44932" w:rsidP="00D4493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1910882" cy="931653"/>
                                  <wp:effectExtent l="0" t="0" r="0" b="190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tel_1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435" cy="932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0" type="#_x0000_t202" style="position:absolute;left:0;text-align:left;margin-left:-.8pt;margin-top:5.75pt;width:197.65pt;height:82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" filled="f" stroked="f" strokeweight=".5pt">
                <v:textbox>
                  <w:txbxContent>
                    <w:p w:rsidR="00D44932" w:rsidRDefault="00D44932" w:rsidP="00D44932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1910882" cy="931653"/>
                            <wp:effectExtent l="0" t="0" r="0" b="190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tel_1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435" cy="932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1238E5" wp14:editId="2D1D8BCC">
                <wp:simplePos x="0" y="0"/>
                <wp:positionH relativeFrom="column">
                  <wp:posOffset>-13335</wp:posOffset>
                </wp:positionH>
                <wp:positionV relativeFrom="paragraph">
                  <wp:posOffset>88265</wp:posOffset>
                </wp:positionV>
                <wp:extent cx="2510155" cy="1310640"/>
                <wp:effectExtent l="0" t="0" r="0" b="381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932" w:rsidRDefault="00D44932" w:rsidP="00D4493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B288C7F" wp14:editId="2DA29A76">
                                  <wp:extent cx="2021205" cy="1212850"/>
                                  <wp:effectExtent l="0" t="0" r="0" b="635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tel_2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2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left:0;text-align:left;margin-left:-1.05pt;margin-top:6.95pt;width:197.65pt;height:103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" filled="f" stroked="f" strokeweight=".5pt">
                <v:textbox>
                  <w:txbxContent>
                    <w:p w:rsidR="00D44932" w:rsidRDefault="00D44932" w:rsidP="00D44932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B288C7F" wp14:editId="2DA29A76">
                            <wp:extent cx="2021205" cy="1212850"/>
                            <wp:effectExtent l="0" t="0" r="0" b="635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tel_2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2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B1B408" wp14:editId="165455C6">
                <wp:simplePos x="0" y="0"/>
                <wp:positionH relativeFrom="column">
                  <wp:posOffset>-76835</wp:posOffset>
                </wp:positionH>
                <wp:positionV relativeFrom="paragraph">
                  <wp:posOffset>40640</wp:posOffset>
                </wp:positionV>
                <wp:extent cx="2510155" cy="1310640"/>
                <wp:effectExtent l="0" t="0" r="0" b="381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15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932" w:rsidRDefault="00D44932" w:rsidP="00D44932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41872E14" wp14:editId="79FF8177">
                                  <wp:extent cx="1865630" cy="1212850"/>
                                  <wp:effectExtent l="0" t="0" r="1270" b="635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tel_3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2" type="#_x0000_t202" style="position:absolute;left:0;text-align:left;margin-left:-6.05pt;margin-top:3.2pt;width:197.65pt;height:103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" filled="f" stroked="f" strokeweight=".5pt">
                <v:textbox>
                  <w:txbxContent>
                    <w:p w:rsidR="00D44932" w:rsidRDefault="00D44932" w:rsidP="00D44932">
                      <w:pPr>
                        <w:jc w:val="right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41872E14" wp14:editId="79FF8177">
                            <wp:extent cx="1865630" cy="1212850"/>
                            <wp:effectExtent l="0" t="0" r="1270" b="635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tel_3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63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-3860704</wp:posOffset>
                </wp:positionH>
                <wp:positionV relativeFrom="paragraph">
                  <wp:posOffset>53017</wp:posOffset>
                </wp:positionV>
                <wp:extent cx="3743684" cy="336430"/>
                <wp:effectExtent l="0" t="0" r="0" b="698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684" cy="33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932" w:rsidRPr="00D44932" w:rsidRDefault="00D4493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>П.Клейст</w:t>
                            </w:r>
                            <w:proofErr w:type="spellEnd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         </w:t>
                            </w:r>
                            <w:proofErr w:type="spellStart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>Х.Гудериан</w:t>
                            </w:r>
                            <w:proofErr w:type="spellEnd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       </w:t>
                            </w:r>
                            <w:proofErr w:type="spellStart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>Г.Гот</w:t>
                            </w:r>
                            <w:proofErr w:type="spellEnd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 xml:space="preserve">          </w:t>
                            </w:r>
                            <w:proofErr w:type="spellStart"/>
                            <w:r w:rsidRPr="00D4493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ru-RU"/>
                              </w:rPr>
                              <w:t>Э.Гёпнер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43" type="#_x0000_t202" style="position:absolute;left:0;text-align:left;margin-left:-304pt;margin-top:4.15pt;width:294.8pt;height:2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" filled="f" stroked="f" strokeweight=".5pt">
                <v:textbox>
                  <w:txbxContent>
                    <w:p w:rsidR="00D44932" w:rsidRPr="00D44932" w:rsidRDefault="00D4493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</w:t>
                      </w:r>
                      <w:proofErr w:type="spellStart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П.Клейст</w:t>
                      </w:r>
                      <w:proofErr w:type="spellEnd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         </w:t>
                      </w:r>
                      <w:proofErr w:type="spellStart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Х.Гудериан</w:t>
                      </w:r>
                      <w:proofErr w:type="spellEnd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       </w:t>
                      </w:r>
                      <w:proofErr w:type="spellStart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Г.Гот</w:t>
                      </w:r>
                      <w:proofErr w:type="spellEnd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 xml:space="preserve">          </w:t>
                      </w:r>
                      <w:proofErr w:type="spellStart"/>
                      <w:r w:rsidRPr="00D44932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ru-RU"/>
                        </w:rPr>
                        <w:t>Э.Гёпнер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D44932" w:rsidRDefault="00D44932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AD67F1" w:rsidRDefault="00423180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Гитлер собирался продвигать наступление широким фронтом сразу по трём направлениям –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для этого были сформированы три зоны сосредоточения (группы армий), каждая из которых имела мощную танковую группу. </w:t>
      </w:r>
    </w:p>
    <w:p w:rsidR="006474D1" w:rsidRDefault="00423180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Группа армий </w:t>
      </w:r>
      <w:r w:rsidR="00AD67F1"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«Юг»</w:t>
      </w:r>
      <w:r w:rsidR="00AD67F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- 1-я ТГ по</w:t>
      </w:r>
      <w:r w:rsidR="006474D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</w:t>
      </w:r>
      <w:r w:rsidR="00AD67F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командованием </w:t>
      </w:r>
      <w:r w:rsidR="006474D1"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Пауля Клейста</w:t>
      </w:r>
    </w:p>
    <w:p w:rsidR="006474D1" w:rsidRDefault="006474D1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Группа армий </w:t>
      </w:r>
      <w:r w:rsidR="00423180"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«Центр»</w:t>
      </w:r>
      <w:r w:rsidR="00AD67F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- сразу две танковые группы: </w:t>
      </w:r>
    </w:p>
    <w:p w:rsidR="006474D1" w:rsidRDefault="00AD67F1" w:rsidP="006474D1">
      <w:pPr>
        <w:ind w:left="297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2-я ТГ</w:t>
      </w:r>
      <w:r w:rsidR="00423180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под руководством </w:t>
      </w:r>
      <w:proofErr w:type="spellStart"/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Хейнца</w:t>
      </w:r>
      <w:proofErr w:type="spellEnd"/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Гудериана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</w:p>
    <w:p w:rsidR="00423180" w:rsidRPr="006474D1" w:rsidRDefault="00AD67F1" w:rsidP="006474D1">
      <w:pPr>
        <w:ind w:left="297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3-я ТГ под руководством </w:t>
      </w: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Германа Гота</w:t>
      </w:r>
      <w:r w:rsidR="00423180"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.</w:t>
      </w:r>
    </w:p>
    <w:p w:rsidR="006474D1" w:rsidRDefault="006474D1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Группа армий «Север»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- 4-я ТГ под командованием </w:t>
      </w: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Эриха </w:t>
      </w:r>
      <w:proofErr w:type="spellStart"/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Гёпнера</w:t>
      </w:r>
      <w:proofErr w:type="spellEnd"/>
    </w:p>
    <w:p w:rsidR="00423180" w:rsidRPr="00424531" w:rsidRDefault="00423180" w:rsidP="00423180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424531" w:rsidRDefault="00423180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ачало войны было отложено на конец весны 1941 года.</w:t>
      </w:r>
    </w:p>
    <w:p w:rsidR="006474D1" w:rsidRDefault="006474D1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</w:p>
    <w:p w:rsidR="000D085D" w:rsidRDefault="000D085D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</w:p>
    <w:p w:rsidR="000D085D" w:rsidRDefault="000D085D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</w:p>
    <w:p w:rsidR="00866E0E" w:rsidRDefault="00866E0E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6474D1" w:rsidRDefault="00424531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  <w:r w:rsidRPr="006474D1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lastRenderedPageBreak/>
        <w:t>Численность войск для реализации плана</w:t>
      </w:r>
    </w:p>
    <w:p w:rsidR="00866E0E" w:rsidRDefault="00866E0E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noProof/>
          <w:color w:val="252525"/>
          <w:sz w:val="22"/>
          <w:szCs w:val="22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32673</wp:posOffset>
                </wp:positionH>
                <wp:positionV relativeFrom="paragraph">
                  <wp:posOffset>7776</wp:posOffset>
                </wp:positionV>
                <wp:extent cx="4132052" cy="1561381"/>
                <wp:effectExtent l="0" t="0" r="0" b="1270"/>
                <wp:wrapSquare wrapText="bothSides"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052" cy="1561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E0E" w:rsidRDefault="00866E0E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>
                                  <wp:extent cx="3942715" cy="1399540"/>
                                  <wp:effectExtent l="0" t="0" r="635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wers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2715" cy="1399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44" type="#_x0000_t202" style="position:absolute;left:0;text-align:left;margin-left:2.55pt;margin-top:.6pt;width:325.35pt;height:122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" filled="f" stroked="f" strokeweight=".5pt">
                <v:textbox>
                  <w:txbxContent>
                    <w:p w:rsidR="00866E0E" w:rsidRDefault="00866E0E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>
                            <wp:extent cx="3942715" cy="1399540"/>
                            <wp:effectExtent l="0" t="0" r="635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wers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2715" cy="1399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Из приведённой таблицы видно, что п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е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ревес по численности техники был явно на стороне Советского С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юза. Впрочем, реальную картину это не отражает. </w:t>
      </w:r>
    </w:p>
    <w:p w:rsidR="00447524" w:rsidRDefault="00866E0E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Однако есть ряд особенностей, которые играли решающую роль. </w:t>
      </w:r>
    </w:p>
    <w:p w:rsidR="00424531" w:rsidRPr="00424531" w:rsidRDefault="00866E0E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proofErr w:type="gramStart"/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Так, п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 сравнению с немецким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,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вооружение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Красной Армии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был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о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устаревш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им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proofErr w:type="gramEnd"/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Новые образцы оружия только начали поступать в войска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Кроме того, при использовании тактики блицкрига существенное значение имеет не общее количество сил, а их концентрация в боевые группировки, и здесь преимущество Германии было почти двукратным.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Красная армия </w:t>
      </w:r>
      <w:r w:rsidRPr="00447524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не была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укомплектована для военного времени. 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начительную часть составляли новобранцы. 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447524" w:rsidRDefault="00424531" w:rsidP="00424531">
      <w:pPr>
        <w:ind w:firstLine="567"/>
        <w:jc w:val="both"/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</w:pPr>
      <w:r w:rsidRPr="00447524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Направлени</w:t>
      </w:r>
      <w:r w:rsidR="008C7633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е и цели</w:t>
      </w:r>
      <w:r w:rsidRPr="00447524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 удар</w:t>
      </w:r>
      <w:r w:rsid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ов</w:t>
      </w:r>
    </w:p>
    <w:p w:rsidR="00447524" w:rsidRPr="00424531" w:rsidRDefault="00447524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p w:rsidR="00424531" w:rsidRPr="00424531" w:rsidRDefault="00424531" w:rsidP="00447524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Нападение Германии на Советский Союз 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происходило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сразу по трём направлениям. 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Самая большая по численности 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группа армий «Юг»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B3162A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из 60 дивизий 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фельдмаршала </w:t>
      </w:r>
      <w:r w:rsidRPr="00447524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фон </w:t>
      </w:r>
      <w:proofErr w:type="spellStart"/>
      <w:r w:rsidRPr="00447524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Рундштедта</w:t>
      </w:r>
      <w:proofErr w:type="spellEnd"/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 Задача -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захватить Украину</w:t>
      </w:r>
      <w:r w:rsidR="00447524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, Ростов-на-Дону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 обеспечить выход на Кавказ.</w:t>
      </w:r>
    </w:p>
    <w:p w:rsidR="00424531" w:rsidRPr="00424531" w:rsidRDefault="00B3162A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Группа армий «Центр»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из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2-х танковых групп и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50 дивизий фельдмаршал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4531"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фон Бок</w:t>
      </w:r>
      <w:r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а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должн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был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захва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тить Минск,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Смоленск, двигаться на Москву.</w:t>
      </w:r>
    </w:p>
    <w:p w:rsidR="00B3162A" w:rsidRDefault="00B3162A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Группа армий «Север» из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29 дивизий фельдмаршал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 </w:t>
      </w:r>
      <w:r w:rsidR="00424531"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 xml:space="preserve">фон </w:t>
      </w:r>
      <w:proofErr w:type="spellStart"/>
      <w:r w:rsidR="00424531"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Лееб</w:t>
      </w:r>
      <w:r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а</w:t>
      </w:r>
      <w:proofErr w:type="spellEnd"/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. </w:t>
      </w:r>
      <w:r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Должна была 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з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а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нять Прибалтику, установить контроль над морскими выходами, взять Ленинград и дв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и</w:t>
      </w:r>
      <w:r w:rsidR="00424531"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гаться к Мурманску через Архангельск. 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 xml:space="preserve">Таким образом, три эти армии должны были в конечном итоге выйти на линию </w:t>
      </w:r>
      <w:r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А</w:t>
      </w:r>
      <w:r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р</w:t>
      </w:r>
      <w:r w:rsidRPr="00B3162A">
        <w:rPr>
          <w:rFonts w:ascii="Arial" w:hAnsi="Arial" w:cs="Arial"/>
          <w:b/>
          <w:color w:val="252525"/>
          <w:sz w:val="22"/>
          <w:szCs w:val="22"/>
          <w:shd w:val="clear" w:color="auto" w:fill="FFFFFF"/>
          <w:lang w:val="ru-RU"/>
        </w:rPr>
        <w:t>хангельск – Волга – Астрахань</w:t>
      </w:r>
      <w:r w:rsidRPr="00424531"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  <w:t>.</w:t>
      </w:r>
    </w:p>
    <w:p w:rsidR="00424531" w:rsidRPr="00424531" w:rsidRDefault="00424531" w:rsidP="00424531">
      <w:pPr>
        <w:ind w:firstLine="567"/>
        <w:jc w:val="both"/>
        <w:rPr>
          <w:rFonts w:ascii="Arial" w:hAnsi="Arial" w:cs="Arial"/>
          <w:color w:val="252525"/>
          <w:sz w:val="22"/>
          <w:szCs w:val="22"/>
          <w:shd w:val="clear" w:color="auto" w:fill="FFFFFF"/>
          <w:lang w:val="ru-RU"/>
        </w:rPr>
      </w:pPr>
    </w:p>
    <w:sectPr w:rsidR="00424531" w:rsidRPr="00424531" w:rsidSect="00712977">
      <w:headerReference w:type="default" r:id="rId52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381" w:rsidRDefault="00F51381">
      <w:r>
        <w:separator/>
      </w:r>
    </w:p>
  </w:endnote>
  <w:endnote w:type="continuationSeparator" w:id="0">
    <w:p w:rsidR="00F51381" w:rsidRDefault="00F51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381" w:rsidRDefault="00F51381"/>
  </w:footnote>
  <w:footnote w:type="continuationSeparator" w:id="0">
    <w:p w:rsidR="00F51381" w:rsidRDefault="00F513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8AF" w:rsidRPr="00712977" w:rsidRDefault="003278AF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:rsidR="003278AF" w:rsidRPr="00712977" w:rsidRDefault="003278AF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:rsidR="003278AF" w:rsidRPr="00712977" w:rsidRDefault="003278AF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DF6265"/>
    <w:multiLevelType w:val="hybridMultilevel"/>
    <w:tmpl w:val="4FB2F6A8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2102AF"/>
    <w:multiLevelType w:val="hybridMultilevel"/>
    <w:tmpl w:val="6A664362"/>
    <w:lvl w:ilvl="0" w:tplc="7DC20AA4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>
    <w:nsid w:val="177C169D"/>
    <w:multiLevelType w:val="hybridMultilevel"/>
    <w:tmpl w:val="E1946A3A"/>
    <w:lvl w:ilvl="0" w:tplc="6F7202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27437"/>
    <w:multiLevelType w:val="hybridMultilevel"/>
    <w:tmpl w:val="4F387046"/>
    <w:lvl w:ilvl="0" w:tplc="1956471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>
    <w:nsid w:val="20575CE3"/>
    <w:multiLevelType w:val="hybridMultilevel"/>
    <w:tmpl w:val="99E8C718"/>
    <w:lvl w:ilvl="0" w:tplc="7DC20AA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0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41703C5"/>
    <w:multiLevelType w:val="hybridMultilevel"/>
    <w:tmpl w:val="4F387046"/>
    <w:lvl w:ilvl="0" w:tplc="1956471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2">
    <w:nsid w:val="403335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9EC73D4"/>
    <w:multiLevelType w:val="hybridMultilevel"/>
    <w:tmpl w:val="C0AC322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7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FB373D6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2C6712"/>
    <w:multiLevelType w:val="hybridMultilevel"/>
    <w:tmpl w:val="F6887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20"/>
  </w:num>
  <w:num w:numId="4">
    <w:abstractNumId w:val="10"/>
  </w:num>
  <w:num w:numId="5">
    <w:abstractNumId w:val="3"/>
  </w:num>
  <w:num w:numId="6">
    <w:abstractNumId w:val="7"/>
  </w:num>
  <w:num w:numId="7">
    <w:abstractNumId w:val="13"/>
  </w:num>
  <w:num w:numId="8">
    <w:abstractNumId w:val="18"/>
  </w:num>
  <w:num w:numId="9">
    <w:abstractNumId w:val="0"/>
  </w:num>
  <w:num w:numId="10">
    <w:abstractNumId w:val="14"/>
  </w:num>
  <w:num w:numId="11">
    <w:abstractNumId w:val="1"/>
  </w:num>
  <w:num w:numId="12">
    <w:abstractNumId w:val="19"/>
  </w:num>
  <w:num w:numId="13">
    <w:abstractNumId w:val="15"/>
  </w:num>
  <w:num w:numId="14">
    <w:abstractNumId w:val="9"/>
  </w:num>
  <w:num w:numId="15">
    <w:abstractNumId w:val="4"/>
  </w:num>
  <w:num w:numId="16">
    <w:abstractNumId w:val="2"/>
  </w:num>
  <w:num w:numId="17">
    <w:abstractNumId w:val="21"/>
  </w:num>
  <w:num w:numId="18">
    <w:abstractNumId w:val="12"/>
  </w:num>
  <w:num w:numId="19">
    <w:abstractNumId w:val="5"/>
  </w:num>
  <w:num w:numId="20">
    <w:abstractNumId w:val="16"/>
  </w:num>
  <w:num w:numId="21">
    <w:abstractNumId w:val="22"/>
  </w:num>
  <w:num w:numId="22">
    <w:abstractNumId w:val="11"/>
  </w:num>
  <w:num w:numId="2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45"/>
    <w:rsid w:val="0001014E"/>
    <w:rsid w:val="00022734"/>
    <w:rsid w:val="00035395"/>
    <w:rsid w:val="00036360"/>
    <w:rsid w:val="0004619F"/>
    <w:rsid w:val="000559E1"/>
    <w:rsid w:val="00065959"/>
    <w:rsid w:val="00067262"/>
    <w:rsid w:val="000935EF"/>
    <w:rsid w:val="000A2CF8"/>
    <w:rsid w:val="000A5BCB"/>
    <w:rsid w:val="000B4D18"/>
    <w:rsid w:val="000C45BE"/>
    <w:rsid w:val="000D085D"/>
    <w:rsid w:val="000F497C"/>
    <w:rsid w:val="00121271"/>
    <w:rsid w:val="001271CE"/>
    <w:rsid w:val="001306A7"/>
    <w:rsid w:val="0013237C"/>
    <w:rsid w:val="00145889"/>
    <w:rsid w:val="001500D6"/>
    <w:rsid w:val="001521C5"/>
    <w:rsid w:val="001575C6"/>
    <w:rsid w:val="001600AD"/>
    <w:rsid w:val="0016608C"/>
    <w:rsid w:val="00175F95"/>
    <w:rsid w:val="00180AD9"/>
    <w:rsid w:val="00184AFB"/>
    <w:rsid w:val="00190FD6"/>
    <w:rsid w:val="001A2BF4"/>
    <w:rsid w:val="001A2CE0"/>
    <w:rsid w:val="001B7538"/>
    <w:rsid w:val="001F2DC7"/>
    <w:rsid w:val="0022118B"/>
    <w:rsid w:val="00237067"/>
    <w:rsid w:val="0026095B"/>
    <w:rsid w:val="00261C79"/>
    <w:rsid w:val="00265BC3"/>
    <w:rsid w:val="00274972"/>
    <w:rsid w:val="00286962"/>
    <w:rsid w:val="002961EF"/>
    <w:rsid w:val="002970F6"/>
    <w:rsid w:val="002C0AD3"/>
    <w:rsid w:val="002C5C7E"/>
    <w:rsid w:val="002D7D95"/>
    <w:rsid w:val="002E1F88"/>
    <w:rsid w:val="002E31E4"/>
    <w:rsid w:val="002E62BA"/>
    <w:rsid w:val="002F1C19"/>
    <w:rsid w:val="00323AB8"/>
    <w:rsid w:val="003242D1"/>
    <w:rsid w:val="00325BDE"/>
    <w:rsid w:val="003278AF"/>
    <w:rsid w:val="00327998"/>
    <w:rsid w:val="00330203"/>
    <w:rsid w:val="003559C6"/>
    <w:rsid w:val="003624D2"/>
    <w:rsid w:val="003667C1"/>
    <w:rsid w:val="00370638"/>
    <w:rsid w:val="00374A55"/>
    <w:rsid w:val="00390050"/>
    <w:rsid w:val="003B2DD7"/>
    <w:rsid w:val="003D1620"/>
    <w:rsid w:val="003F3E56"/>
    <w:rsid w:val="00413789"/>
    <w:rsid w:val="00416B30"/>
    <w:rsid w:val="00423180"/>
    <w:rsid w:val="00424531"/>
    <w:rsid w:val="00425298"/>
    <w:rsid w:val="004267DC"/>
    <w:rsid w:val="0043011E"/>
    <w:rsid w:val="00432995"/>
    <w:rsid w:val="00435DFC"/>
    <w:rsid w:val="00447524"/>
    <w:rsid w:val="00497214"/>
    <w:rsid w:val="004A2B28"/>
    <w:rsid w:val="004A58B7"/>
    <w:rsid w:val="004B5F6F"/>
    <w:rsid w:val="004C1460"/>
    <w:rsid w:val="004C74B9"/>
    <w:rsid w:val="004D1A73"/>
    <w:rsid w:val="004E0FA0"/>
    <w:rsid w:val="00515887"/>
    <w:rsid w:val="005224EF"/>
    <w:rsid w:val="00537456"/>
    <w:rsid w:val="00547C3B"/>
    <w:rsid w:val="00547EA4"/>
    <w:rsid w:val="00550256"/>
    <w:rsid w:val="00576445"/>
    <w:rsid w:val="005A0D0F"/>
    <w:rsid w:val="005B3FD6"/>
    <w:rsid w:val="005D57AC"/>
    <w:rsid w:val="005D6618"/>
    <w:rsid w:val="005E19F6"/>
    <w:rsid w:val="005E22E0"/>
    <w:rsid w:val="005E57DF"/>
    <w:rsid w:val="005E5FEA"/>
    <w:rsid w:val="0063639E"/>
    <w:rsid w:val="006474D1"/>
    <w:rsid w:val="006623E3"/>
    <w:rsid w:val="00663C4F"/>
    <w:rsid w:val="00676834"/>
    <w:rsid w:val="00680A44"/>
    <w:rsid w:val="0069177A"/>
    <w:rsid w:val="00696494"/>
    <w:rsid w:val="00697EAD"/>
    <w:rsid w:val="006A2EBB"/>
    <w:rsid w:val="006D15FF"/>
    <w:rsid w:val="006D22CA"/>
    <w:rsid w:val="006D5DED"/>
    <w:rsid w:val="006E1E83"/>
    <w:rsid w:val="006F4F20"/>
    <w:rsid w:val="00706C24"/>
    <w:rsid w:val="00706DA0"/>
    <w:rsid w:val="00712977"/>
    <w:rsid w:val="00735AAD"/>
    <w:rsid w:val="00751D70"/>
    <w:rsid w:val="0075461A"/>
    <w:rsid w:val="00754F9E"/>
    <w:rsid w:val="00755D7E"/>
    <w:rsid w:val="0076714D"/>
    <w:rsid w:val="00791F2F"/>
    <w:rsid w:val="007931CB"/>
    <w:rsid w:val="00794195"/>
    <w:rsid w:val="007A18D7"/>
    <w:rsid w:val="007C10BC"/>
    <w:rsid w:val="007C2F89"/>
    <w:rsid w:val="007C53D8"/>
    <w:rsid w:val="007D3BEE"/>
    <w:rsid w:val="007F1283"/>
    <w:rsid w:val="008379D9"/>
    <w:rsid w:val="00860079"/>
    <w:rsid w:val="00864361"/>
    <w:rsid w:val="00866E0E"/>
    <w:rsid w:val="00866E57"/>
    <w:rsid w:val="00883115"/>
    <w:rsid w:val="00894B02"/>
    <w:rsid w:val="008A4BC7"/>
    <w:rsid w:val="008B2A4E"/>
    <w:rsid w:val="008B7E76"/>
    <w:rsid w:val="008C547E"/>
    <w:rsid w:val="008C7633"/>
    <w:rsid w:val="008D6047"/>
    <w:rsid w:val="008F3C32"/>
    <w:rsid w:val="00900095"/>
    <w:rsid w:val="009021B0"/>
    <w:rsid w:val="00910965"/>
    <w:rsid w:val="009171A8"/>
    <w:rsid w:val="00933556"/>
    <w:rsid w:val="00934E5D"/>
    <w:rsid w:val="00936B70"/>
    <w:rsid w:val="00941E35"/>
    <w:rsid w:val="0095033F"/>
    <w:rsid w:val="00980E26"/>
    <w:rsid w:val="0098166D"/>
    <w:rsid w:val="009856FD"/>
    <w:rsid w:val="009A0680"/>
    <w:rsid w:val="009A3644"/>
    <w:rsid w:val="009A5753"/>
    <w:rsid w:val="009A6BB3"/>
    <w:rsid w:val="009A73C4"/>
    <w:rsid w:val="009D546C"/>
    <w:rsid w:val="009E01D0"/>
    <w:rsid w:val="009F7114"/>
    <w:rsid w:val="00A112FD"/>
    <w:rsid w:val="00A117DE"/>
    <w:rsid w:val="00A25B86"/>
    <w:rsid w:val="00A26CAC"/>
    <w:rsid w:val="00A3388B"/>
    <w:rsid w:val="00A43137"/>
    <w:rsid w:val="00A77392"/>
    <w:rsid w:val="00A82283"/>
    <w:rsid w:val="00AA167F"/>
    <w:rsid w:val="00AB699F"/>
    <w:rsid w:val="00AC1288"/>
    <w:rsid w:val="00AD3F3C"/>
    <w:rsid w:val="00AD67F1"/>
    <w:rsid w:val="00B040CD"/>
    <w:rsid w:val="00B12825"/>
    <w:rsid w:val="00B3074B"/>
    <w:rsid w:val="00B30CC8"/>
    <w:rsid w:val="00B3162A"/>
    <w:rsid w:val="00B42EE0"/>
    <w:rsid w:val="00B432BB"/>
    <w:rsid w:val="00B55850"/>
    <w:rsid w:val="00B56165"/>
    <w:rsid w:val="00B6236E"/>
    <w:rsid w:val="00B64B7F"/>
    <w:rsid w:val="00B70279"/>
    <w:rsid w:val="00B75DD5"/>
    <w:rsid w:val="00B82976"/>
    <w:rsid w:val="00B96AF7"/>
    <w:rsid w:val="00BA481F"/>
    <w:rsid w:val="00BB1697"/>
    <w:rsid w:val="00BB550A"/>
    <w:rsid w:val="00BC0192"/>
    <w:rsid w:val="00BF27E3"/>
    <w:rsid w:val="00BF29FE"/>
    <w:rsid w:val="00C21BB6"/>
    <w:rsid w:val="00C24D1E"/>
    <w:rsid w:val="00C51BC2"/>
    <w:rsid w:val="00C5288D"/>
    <w:rsid w:val="00C820A8"/>
    <w:rsid w:val="00C90C5F"/>
    <w:rsid w:val="00C92B47"/>
    <w:rsid w:val="00C95D5D"/>
    <w:rsid w:val="00CB0D5A"/>
    <w:rsid w:val="00CB3B63"/>
    <w:rsid w:val="00CB3F8D"/>
    <w:rsid w:val="00CB4BDF"/>
    <w:rsid w:val="00CB6316"/>
    <w:rsid w:val="00CC1F56"/>
    <w:rsid w:val="00CC7E64"/>
    <w:rsid w:val="00CD265E"/>
    <w:rsid w:val="00CE6891"/>
    <w:rsid w:val="00D04D27"/>
    <w:rsid w:val="00D132C2"/>
    <w:rsid w:val="00D23F66"/>
    <w:rsid w:val="00D30F7D"/>
    <w:rsid w:val="00D35EAF"/>
    <w:rsid w:val="00D4107C"/>
    <w:rsid w:val="00D44932"/>
    <w:rsid w:val="00D47919"/>
    <w:rsid w:val="00D52A19"/>
    <w:rsid w:val="00D54E85"/>
    <w:rsid w:val="00D6214D"/>
    <w:rsid w:val="00D66688"/>
    <w:rsid w:val="00D70BE6"/>
    <w:rsid w:val="00D73C05"/>
    <w:rsid w:val="00D7439D"/>
    <w:rsid w:val="00D90D10"/>
    <w:rsid w:val="00D9724D"/>
    <w:rsid w:val="00DA6396"/>
    <w:rsid w:val="00DB2AA8"/>
    <w:rsid w:val="00DB59D3"/>
    <w:rsid w:val="00DC2E6E"/>
    <w:rsid w:val="00DF60B5"/>
    <w:rsid w:val="00DF60BB"/>
    <w:rsid w:val="00DF747D"/>
    <w:rsid w:val="00E00D47"/>
    <w:rsid w:val="00E05379"/>
    <w:rsid w:val="00E05B44"/>
    <w:rsid w:val="00E214D3"/>
    <w:rsid w:val="00E21AC5"/>
    <w:rsid w:val="00E36630"/>
    <w:rsid w:val="00E42E3D"/>
    <w:rsid w:val="00E57935"/>
    <w:rsid w:val="00E60392"/>
    <w:rsid w:val="00E72508"/>
    <w:rsid w:val="00E738B8"/>
    <w:rsid w:val="00E80FEB"/>
    <w:rsid w:val="00E861DD"/>
    <w:rsid w:val="00E8767D"/>
    <w:rsid w:val="00E95E07"/>
    <w:rsid w:val="00EA6D0C"/>
    <w:rsid w:val="00EC52F1"/>
    <w:rsid w:val="00ED6C8F"/>
    <w:rsid w:val="00EF3ABD"/>
    <w:rsid w:val="00EF55B9"/>
    <w:rsid w:val="00F1100B"/>
    <w:rsid w:val="00F30551"/>
    <w:rsid w:val="00F33009"/>
    <w:rsid w:val="00F41EF4"/>
    <w:rsid w:val="00F45548"/>
    <w:rsid w:val="00F51381"/>
    <w:rsid w:val="00F516E6"/>
    <w:rsid w:val="00F65A7E"/>
    <w:rsid w:val="00F7751F"/>
    <w:rsid w:val="00F827DE"/>
    <w:rsid w:val="00F82E46"/>
    <w:rsid w:val="00F83ED6"/>
    <w:rsid w:val="00F8576C"/>
    <w:rsid w:val="00FA01EA"/>
    <w:rsid w:val="00FA023C"/>
    <w:rsid w:val="00FA4B88"/>
    <w:rsid w:val="00FA7CAB"/>
    <w:rsid w:val="00FB6529"/>
    <w:rsid w:val="00FC3112"/>
    <w:rsid w:val="00FC673C"/>
    <w:rsid w:val="00FD3538"/>
    <w:rsid w:val="00FD7A5C"/>
    <w:rsid w:val="00FE2B20"/>
    <w:rsid w:val="00FF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6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">
    <w:name w:val="Подпись к картинке (3)_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Подпись к картинк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Основной текст (3)_"/>
    <w:link w:val="3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6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7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c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d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character" w:customStyle="1" w:styleId="30">
    <w:name w:val="Заголовок 3 Знак"/>
    <w:basedOn w:val="a0"/>
    <w:link w:val="3"/>
    <w:uiPriority w:val="9"/>
    <w:semiHidden/>
    <w:rsid w:val="003D162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6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">
    <w:name w:val="Подпись к картинке (3)_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Подпись к картинке (3)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4">
    <w:name w:val="Основной текст (3)_"/>
    <w:link w:val="3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6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7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c">
    <w:name w:val="Основной текст (3)"/>
    <w:basedOn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5">
    <w:name w:val="Основной текст (3)"/>
    <w:basedOn w:val="a"/>
    <w:link w:val="34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d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character" w:customStyle="1" w:styleId="30">
    <w:name w:val="Заголовок 3 Знак"/>
    <w:basedOn w:val="a0"/>
    <w:link w:val="3"/>
    <w:uiPriority w:val="9"/>
    <w:semiHidden/>
    <w:rsid w:val="003D162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50.jpg"/><Relationship Id="rId26" Type="http://schemas.openxmlformats.org/officeDocument/2006/relationships/image" Target="media/image10.jpeg"/><Relationship Id="rId39" Type="http://schemas.openxmlformats.org/officeDocument/2006/relationships/image" Target="media/image150.jp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4.jpg"/><Relationship Id="rId42" Type="http://schemas.openxmlformats.org/officeDocument/2006/relationships/image" Target="media/image17.jpg"/><Relationship Id="rId47" Type="http://schemas.openxmlformats.org/officeDocument/2006/relationships/image" Target="media/image190.jpg"/><Relationship Id="rId50" Type="http://schemas.openxmlformats.org/officeDocument/2006/relationships/image" Target="media/image200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90.jpg"/><Relationship Id="rId33" Type="http://schemas.openxmlformats.org/officeDocument/2006/relationships/image" Target="media/image13.jpg"/><Relationship Id="rId38" Type="http://schemas.openxmlformats.org/officeDocument/2006/relationships/image" Target="media/image140.jpg"/><Relationship Id="rId46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microsoft.com/office/2007/relationships/hdphoto" Target="media/hdphoto10.wdp"/><Relationship Id="rId41" Type="http://schemas.openxmlformats.org/officeDocument/2006/relationships/image" Target="media/image16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80.jpg"/><Relationship Id="rId32" Type="http://schemas.openxmlformats.org/officeDocument/2006/relationships/image" Target="media/image12.jpg"/><Relationship Id="rId37" Type="http://schemas.openxmlformats.org/officeDocument/2006/relationships/image" Target="media/image130.jpg"/><Relationship Id="rId40" Type="http://schemas.openxmlformats.org/officeDocument/2006/relationships/image" Target="media/image16.png"/><Relationship Id="rId45" Type="http://schemas.openxmlformats.org/officeDocument/2006/relationships/image" Target="media/image180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g"/><Relationship Id="rId23" Type="http://schemas.openxmlformats.org/officeDocument/2006/relationships/image" Target="media/image9.jpg"/><Relationship Id="rId28" Type="http://schemas.openxmlformats.org/officeDocument/2006/relationships/image" Target="media/image100.jpeg"/><Relationship Id="rId36" Type="http://schemas.openxmlformats.org/officeDocument/2006/relationships/image" Target="media/image120.jpg"/><Relationship Id="rId49" Type="http://schemas.microsoft.com/office/2007/relationships/hdphoto" Target="media/hdphoto2.wdp"/><Relationship Id="rId10" Type="http://schemas.openxmlformats.org/officeDocument/2006/relationships/image" Target="media/image10.jpg"/><Relationship Id="rId19" Type="http://schemas.openxmlformats.org/officeDocument/2006/relationships/image" Target="media/image60.jpg"/><Relationship Id="rId31" Type="http://schemas.openxmlformats.org/officeDocument/2006/relationships/image" Target="media/image110.jpg"/><Relationship Id="rId44" Type="http://schemas.openxmlformats.org/officeDocument/2006/relationships/image" Target="media/image18.jp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microsoft.com/office/2007/relationships/hdphoto" Target="media/hdphoto1.wdp"/><Relationship Id="rId30" Type="http://schemas.openxmlformats.org/officeDocument/2006/relationships/image" Target="media/image11.jpg"/><Relationship Id="rId35" Type="http://schemas.openxmlformats.org/officeDocument/2006/relationships/image" Target="media/image15.jpg"/><Relationship Id="rId43" Type="http://schemas.openxmlformats.org/officeDocument/2006/relationships/image" Target="media/image170.jpg"/><Relationship Id="rId48" Type="http://schemas.openxmlformats.org/officeDocument/2006/relationships/image" Target="media/image20.jpeg"/><Relationship Id="rId8" Type="http://schemas.openxmlformats.org/officeDocument/2006/relationships/endnotes" Target="endnotes.xml"/><Relationship Id="rId51" Type="http://schemas.microsoft.com/office/2007/relationships/hdphoto" Target="media/hdphoto2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F924-9B84-43A1-9BCF-D19EC6FC7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Мама</cp:lastModifiedBy>
  <cp:revision>7</cp:revision>
  <cp:lastPrinted>2014-10-22T08:33:00Z</cp:lastPrinted>
  <dcterms:created xsi:type="dcterms:W3CDTF">2020-04-02T15:47:00Z</dcterms:created>
  <dcterms:modified xsi:type="dcterms:W3CDTF">2020-04-09T13:06:00Z</dcterms:modified>
</cp:coreProperties>
</file>